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02D3F" w14:textId="77777777" w:rsidR="008017DC" w:rsidRPr="006F2D11" w:rsidRDefault="008017DC" w:rsidP="008017DC">
      <w:pPr>
        <w:rPr>
          <w:rFonts w:ascii="黑体" w:eastAsia="黑体" w:hAnsi="黑体" w:cs="宋体"/>
          <w:sz w:val="32"/>
          <w:szCs w:val="32"/>
        </w:rPr>
      </w:pPr>
      <w:r w:rsidRPr="006F2D11">
        <w:rPr>
          <w:rFonts w:ascii="黑体" w:eastAsia="黑体" w:hAnsi="黑体" w:cs="宋体" w:hint="eastAsia"/>
          <w:sz w:val="32"/>
          <w:szCs w:val="32"/>
        </w:rPr>
        <w:t>附件2</w:t>
      </w:r>
    </w:p>
    <w:p w14:paraId="67D4CC43" w14:textId="77777777" w:rsidR="008017DC" w:rsidRPr="006F2D11" w:rsidRDefault="008017DC" w:rsidP="008017DC">
      <w:pPr>
        <w:ind w:firstLineChars="100" w:firstLine="321"/>
        <w:rPr>
          <w:rFonts w:ascii="宋体" w:hAnsi="宋体" w:cs="Calibri"/>
          <w:b/>
          <w:bCs/>
          <w:sz w:val="32"/>
          <w:szCs w:val="32"/>
        </w:rPr>
      </w:pPr>
      <w:r w:rsidRPr="006F2D11">
        <w:rPr>
          <w:rFonts w:ascii="宋体" w:hAnsi="宋体" w:cs="Calibri" w:hint="eastAsia"/>
          <w:b/>
          <w:bCs/>
          <w:sz w:val="32"/>
          <w:szCs w:val="32"/>
        </w:rPr>
        <w:t>安徽省职业与成人教育学会信息化专业委员会工作条例</w:t>
      </w:r>
    </w:p>
    <w:p w14:paraId="69AD0246"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t>第一条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信息化专业委员会性质</w:t>
      </w:r>
    </w:p>
    <w:p w14:paraId="2D3D32C3"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安徽省职业与成人教育学会（简称</w:t>
      </w:r>
      <w:r w:rsidRPr="006F2D11">
        <w:rPr>
          <w:rFonts w:ascii="仿宋_GB2312" w:hAnsi="仿宋" w:cs="宋体"/>
          <w:kern w:val="0"/>
          <w:sz w:val="28"/>
          <w:szCs w:val="28"/>
        </w:rPr>
        <w:t>“</w:t>
      </w:r>
      <w:r w:rsidRPr="006F2D11">
        <w:rPr>
          <w:rFonts w:ascii="仿宋_GB2312" w:hAnsi="仿宋" w:cs="宋体"/>
          <w:kern w:val="0"/>
          <w:sz w:val="28"/>
          <w:szCs w:val="28"/>
        </w:rPr>
        <w:t>学会</w:t>
      </w:r>
      <w:r w:rsidRPr="006F2D11">
        <w:rPr>
          <w:rFonts w:ascii="仿宋_GB2312" w:hAnsi="仿宋" w:cs="宋体"/>
          <w:kern w:val="0"/>
          <w:sz w:val="28"/>
          <w:szCs w:val="28"/>
        </w:rPr>
        <w:t>”</w:t>
      </w:r>
      <w:r w:rsidRPr="006F2D11">
        <w:rPr>
          <w:rFonts w:ascii="仿宋_GB2312" w:hAnsi="仿宋" w:cs="宋体"/>
          <w:kern w:val="0"/>
          <w:sz w:val="28"/>
          <w:szCs w:val="28"/>
        </w:rPr>
        <w:t>）信息化专业委员会是学会的分支机构，是学会服务于全省职业和成人教育信息化工作的常设工作机构。</w:t>
      </w:r>
    </w:p>
    <w:p w14:paraId="1FD13BEF"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t>第二条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信息化专业委员会宗旨</w:t>
      </w:r>
    </w:p>
    <w:p w14:paraId="38F4F22D"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遵守国家宪法、法律、法规和政策，坚持科学发展观，团结和组织全省广大职成教信息化建设战线的管理人员、技术人员、教学人员、科研人员等，在学会的统一领导和部署下，积极开展教育教学信息化、教育管理信息化、电子政务信息化、远程教育信息化及信息技术学科建设的理论和实践研究，推动职成</w:t>
      </w:r>
      <w:proofErr w:type="gramStart"/>
      <w:r w:rsidRPr="006F2D11">
        <w:rPr>
          <w:rFonts w:ascii="仿宋_GB2312" w:hAnsi="仿宋" w:cs="宋体"/>
          <w:kern w:val="0"/>
          <w:sz w:val="28"/>
          <w:szCs w:val="28"/>
        </w:rPr>
        <w:t>教教育</w:t>
      </w:r>
      <w:proofErr w:type="gramEnd"/>
      <w:r w:rsidRPr="006F2D11">
        <w:rPr>
          <w:rFonts w:ascii="仿宋_GB2312" w:hAnsi="仿宋" w:cs="宋体"/>
          <w:kern w:val="0"/>
          <w:sz w:val="28"/>
          <w:szCs w:val="28"/>
        </w:rPr>
        <w:t>教学信息化工作深入开展，以职业教育和成人教育的现代化，促进整个教育的现代化，为构建全省终身教育体系做出积极的贡献。</w:t>
      </w:r>
    </w:p>
    <w:p w14:paraId="27FB8496"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t>第三条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信息化专业委员会主要任务</w:t>
      </w:r>
    </w:p>
    <w:p w14:paraId="771A38F8" w14:textId="77777777" w:rsidR="008017DC" w:rsidRPr="006F2D11" w:rsidRDefault="008017DC" w:rsidP="008017DC">
      <w:pPr>
        <w:widowControl/>
        <w:spacing w:line="300" w:lineRule="auto"/>
        <w:jc w:val="left"/>
        <w:rPr>
          <w:rFonts w:ascii="仿宋_GB2312" w:hAnsi="仿宋" w:cs="宋体"/>
          <w:kern w:val="0"/>
          <w:sz w:val="28"/>
          <w:szCs w:val="28"/>
        </w:rPr>
      </w:pPr>
      <w:r w:rsidRPr="006F2D11">
        <w:rPr>
          <w:rFonts w:ascii="仿宋_GB2312" w:hAnsi="宋体" w:cs="宋体"/>
          <w:kern w:val="0"/>
          <w:sz w:val="28"/>
          <w:szCs w:val="28"/>
        </w:rPr>
        <w:t xml:space="preserve">    1</w:t>
      </w:r>
      <w:r w:rsidRPr="006F2D11">
        <w:rPr>
          <w:rFonts w:ascii="仿宋_GB2312" w:hAnsi="宋体" w:cs="宋体"/>
          <w:kern w:val="0"/>
          <w:sz w:val="28"/>
          <w:szCs w:val="28"/>
        </w:rPr>
        <w:t>、贯彻</w:t>
      </w:r>
      <w:r w:rsidRPr="006F2D11">
        <w:rPr>
          <w:rFonts w:ascii="仿宋_GB2312" w:hAnsi="仿宋" w:cs="宋体"/>
          <w:kern w:val="0"/>
          <w:sz w:val="28"/>
          <w:szCs w:val="28"/>
        </w:rPr>
        <w:t>党和政府推进教育教学信息化的一系列方针、政策，团结和组织职成教战线工作者开展和参与教育信息化的建设、应用与研究工作；</w:t>
      </w:r>
      <w:r w:rsidRPr="006F2D11">
        <w:rPr>
          <w:rFonts w:ascii="仿宋_GB2312" w:hAnsi="仿宋" w:cs="宋体"/>
          <w:kern w:val="0"/>
          <w:sz w:val="28"/>
          <w:szCs w:val="28"/>
        </w:rPr>
        <w:t xml:space="preserve"> </w:t>
      </w:r>
    </w:p>
    <w:p w14:paraId="44087110"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2</w:t>
      </w:r>
      <w:r w:rsidRPr="006F2D11">
        <w:rPr>
          <w:rFonts w:ascii="仿宋_GB2312" w:hAnsi="仿宋" w:cs="宋体"/>
          <w:kern w:val="0"/>
          <w:sz w:val="28"/>
          <w:szCs w:val="28"/>
        </w:rPr>
        <w:t>、组织教育信息化建设研究及相关活动，重点组织职成教育、终身教育等领域网络技术研究、资源建设研究、电子政务研究、数字校园（智慧）建设研究；</w:t>
      </w:r>
      <w:r w:rsidRPr="006F2D11">
        <w:rPr>
          <w:rFonts w:ascii="仿宋_GB2312" w:hAnsi="仿宋" w:cs="宋体"/>
          <w:kern w:val="0"/>
          <w:sz w:val="28"/>
          <w:szCs w:val="28"/>
        </w:rPr>
        <w:t xml:space="preserve"> </w:t>
      </w:r>
    </w:p>
    <w:p w14:paraId="12E64D1B"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3</w:t>
      </w:r>
      <w:r w:rsidRPr="006F2D11">
        <w:rPr>
          <w:rFonts w:ascii="仿宋_GB2312" w:hAnsi="仿宋" w:cs="宋体"/>
          <w:kern w:val="0"/>
          <w:sz w:val="28"/>
          <w:szCs w:val="28"/>
        </w:rPr>
        <w:t>、加强与国内外有关校园信息化建设团体的联系；</w:t>
      </w:r>
    </w:p>
    <w:p w14:paraId="2828B391"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lastRenderedPageBreak/>
        <w:t>4</w:t>
      </w:r>
      <w:r w:rsidRPr="006F2D11">
        <w:rPr>
          <w:rFonts w:ascii="仿宋_GB2312" w:hAnsi="仿宋" w:cs="宋体"/>
          <w:kern w:val="0"/>
          <w:sz w:val="28"/>
          <w:szCs w:val="28"/>
        </w:rPr>
        <w:t>、邀请企业参与共同组织举办教育信息化理论培训和技术培训活动，提高我省职成</w:t>
      </w:r>
      <w:proofErr w:type="gramStart"/>
      <w:r w:rsidRPr="006F2D11">
        <w:rPr>
          <w:rFonts w:ascii="仿宋_GB2312" w:hAnsi="仿宋" w:cs="宋体"/>
          <w:kern w:val="0"/>
          <w:sz w:val="28"/>
          <w:szCs w:val="28"/>
        </w:rPr>
        <w:t>教</w:t>
      </w:r>
      <w:proofErr w:type="gramEnd"/>
      <w:r w:rsidRPr="006F2D11">
        <w:rPr>
          <w:rFonts w:ascii="仿宋_GB2312" w:hAnsi="仿宋" w:cs="宋体"/>
          <w:kern w:val="0"/>
          <w:sz w:val="28"/>
          <w:szCs w:val="28"/>
        </w:rPr>
        <w:t>教育信息化工作者和教师的信息素养和信息技能等综合业务水平；</w:t>
      </w:r>
      <w:r w:rsidRPr="006F2D11">
        <w:rPr>
          <w:rFonts w:ascii="仿宋_GB2312" w:hAnsi="仿宋" w:cs="宋体"/>
          <w:kern w:val="0"/>
          <w:sz w:val="28"/>
          <w:szCs w:val="28"/>
        </w:rPr>
        <w:t xml:space="preserve"> </w:t>
      </w:r>
    </w:p>
    <w:p w14:paraId="3C7D8257"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5</w:t>
      </w:r>
      <w:r w:rsidRPr="006F2D11">
        <w:rPr>
          <w:rFonts w:ascii="仿宋_GB2312" w:hAnsi="仿宋" w:cs="宋体"/>
          <w:kern w:val="0"/>
          <w:sz w:val="28"/>
          <w:szCs w:val="28"/>
        </w:rPr>
        <w:t>、组织职成</w:t>
      </w:r>
      <w:proofErr w:type="gramStart"/>
      <w:r w:rsidRPr="006F2D11">
        <w:rPr>
          <w:rFonts w:ascii="仿宋_GB2312" w:hAnsi="仿宋" w:cs="宋体"/>
          <w:kern w:val="0"/>
          <w:sz w:val="28"/>
          <w:szCs w:val="28"/>
        </w:rPr>
        <w:t>教</w:t>
      </w:r>
      <w:proofErr w:type="gramEnd"/>
      <w:r w:rsidRPr="006F2D11">
        <w:rPr>
          <w:rFonts w:ascii="仿宋_GB2312" w:hAnsi="仿宋" w:cs="宋体"/>
          <w:kern w:val="0"/>
          <w:sz w:val="28"/>
          <w:szCs w:val="28"/>
        </w:rPr>
        <w:t>教育信息化科研成果的评奖活动，交流推广经验，普及教育信息化科学知识；</w:t>
      </w:r>
    </w:p>
    <w:p w14:paraId="35FE1414"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6</w:t>
      </w:r>
      <w:r w:rsidRPr="006F2D11">
        <w:rPr>
          <w:rFonts w:ascii="仿宋_GB2312" w:hAnsi="仿宋" w:cs="宋体"/>
          <w:kern w:val="0"/>
          <w:sz w:val="28"/>
          <w:szCs w:val="28"/>
        </w:rPr>
        <w:t>、为全省职业院校的校园网、城域网建设提供有关技术、数字校园（智慧校园）建设整体解决方案咨询服务，组织对职业与成人教育信息化软、硬件产品的鉴定、推广，为广大会员提供服务；</w:t>
      </w:r>
    </w:p>
    <w:p w14:paraId="6F552040"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7</w:t>
      </w:r>
      <w:r w:rsidRPr="006F2D11">
        <w:rPr>
          <w:rFonts w:ascii="仿宋_GB2312" w:hAnsi="仿宋" w:cs="宋体"/>
          <w:kern w:val="0"/>
          <w:sz w:val="28"/>
          <w:szCs w:val="28"/>
        </w:rPr>
        <w:t>、依托信息化专委会专家组办好为广大会员服务的网络交流平台，不定期编辑整合优秀课例、优秀软件、优秀论文、优秀教学设计、教学经验等，广泛交流，及时沟通，为广大会员单位的教育信息工作者提供交流沟通互动的网络平台；</w:t>
      </w:r>
    </w:p>
    <w:p w14:paraId="2FC3210D"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8</w:t>
      </w:r>
      <w:r w:rsidRPr="006F2D11">
        <w:rPr>
          <w:rFonts w:ascii="仿宋_GB2312" w:hAnsi="仿宋" w:cs="宋体"/>
          <w:kern w:val="0"/>
          <w:sz w:val="28"/>
          <w:szCs w:val="28"/>
        </w:rPr>
        <w:t>、为教育行政部门对教育信息化的政策制定、决策提供咨询服务；</w:t>
      </w:r>
    </w:p>
    <w:p w14:paraId="6BD7B57B"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9</w:t>
      </w:r>
      <w:r w:rsidRPr="006F2D11">
        <w:rPr>
          <w:rFonts w:ascii="仿宋_GB2312" w:hAnsi="仿宋" w:cs="宋体"/>
          <w:kern w:val="0"/>
          <w:sz w:val="28"/>
          <w:szCs w:val="28"/>
        </w:rPr>
        <w:t>、按照学会的要求，积极开展符合信息化专业委员会宗旨的其它活动。</w:t>
      </w:r>
    </w:p>
    <w:p w14:paraId="4D5A0DA5"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t>第四条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信息化专业委员会组成</w:t>
      </w:r>
    </w:p>
    <w:p w14:paraId="12CA4464"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信息化专业委员会成员由从事职成教信息技术和信息化建设工作的职业院校、企事业单位、有关部门和机构的专业人士自愿组成。信息化专业委员会设主任委员</w:t>
      </w:r>
      <w:r w:rsidRPr="006F2D11">
        <w:rPr>
          <w:rFonts w:ascii="仿宋_GB2312" w:hAnsi="仿宋" w:cs="宋体"/>
          <w:kern w:val="0"/>
          <w:sz w:val="28"/>
          <w:szCs w:val="28"/>
        </w:rPr>
        <w:t>1</w:t>
      </w:r>
      <w:r w:rsidRPr="006F2D11">
        <w:rPr>
          <w:rFonts w:ascii="仿宋_GB2312" w:hAnsi="仿宋" w:cs="宋体"/>
          <w:kern w:val="0"/>
          <w:sz w:val="28"/>
          <w:szCs w:val="28"/>
        </w:rPr>
        <w:t>人，顾问</w:t>
      </w:r>
      <w:r w:rsidRPr="006F2D11">
        <w:rPr>
          <w:rFonts w:ascii="仿宋_GB2312" w:hAnsi="仿宋" w:cs="宋体"/>
          <w:kern w:val="0"/>
          <w:sz w:val="28"/>
          <w:szCs w:val="28"/>
        </w:rPr>
        <w:t>1</w:t>
      </w:r>
      <w:r w:rsidRPr="006F2D11">
        <w:rPr>
          <w:rFonts w:ascii="仿宋_GB2312" w:hAnsi="仿宋" w:cs="宋体"/>
          <w:kern w:val="0"/>
          <w:sz w:val="28"/>
          <w:szCs w:val="28"/>
        </w:rPr>
        <w:t>人，副主任委员</w:t>
      </w:r>
      <w:r w:rsidRPr="006F2D11">
        <w:rPr>
          <w:rFonts w:ascii="仿宋_GB2312" w:hAnsi="仿宋" w:cs="宋体"/>
          <w:kern w:val="0"/>
          <w:sz w:val="28"/>
          <w:szCs w:val="28"/>
        </w:rPr>
        <w:t>10</w:t>
      </w:r>
      <w:r w:rsidRPr="006F2D11">
        <w:rPr>
          <w:rFonts w:ascii="仿宋_GB2312" w:hAnsi="仿宋" w:cs="宋体"/>
          <w:kern w:val="0"/>
          <w:sz w:val="28"/>
          <w:szCs w:val="28"/>
        </w:rPr>
        <w:t>人，秘书长</w:t>
      </w:r>
      <w:r w:rsidRPr="006F2D11">
        <w:rPr>
          <w:rFonts w:ascii="仿宋_GB2312" w:hAnsi="仿宋" w:cs="宋体"/>
          <w:kern w:val="0"/>
          <w:sz w:val="28"/>
          <w:szCs w:val="28"/>
        </w:rPr>
        <w:t>1</w:t>
      </w:r>
      <w:r w:rsidRPr="006F2D11">
        <w:rPr>
          <w:rFonts w:ascii="仿宋_GB2312" w:hAnsi="仿宋" w:cs="宋体"/>
          <w:kern w:val="0"/>
          <w:sz w:val="28"/>
          <w:szCs w:val="28"/>
        </w:rPr>
        <w:t>人、副秘书长</w:t>
      </w:r>
      <w:r w:rsidRPr="006F2D11">
        <w:rPr>
          <w:rFonts w:ascii="仿宋_GB2312" w:hAnsi="仿宋" w:cs="宋体"/>
          <w:kern w:val="0"/>
          <w:sz w:val="28"/>
          <w:szCs w:val="28"/>
        </w:rPr>
        <w:t>4</w:t>
      </w:r>
      <w:r w:rsidRPr="006F2D11">
        <w:rPr>
          <w:rFonts w:ascii="仿宋_GB2312" w:hAnsi="仿宋" w:cs="宋体"/>
          <w:kern w:val="0"/>
          <w:sz w:val="28"/>
          <w:szCs w:val="28"/>
        </w:rPr>
        <w:t>人，委员若干人。由学会常务理事会聘任。</w:t>
      </w:r>
    </w:p>
    <w:p w14:paraId="74AE74CF"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lastRenderedPageBreak/>
        <w:t>第五条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信息化专业委员会委员条件</w:t>
      </w:r>
    </w:p>
    <w:p w14:paraId="63C42A26" w14:textId="77777777" w:rsidR="008017DC" w:rsidRPr="006F2D11" w:rsidRDefault="008017DC" w:rsidP="008017DC">
      <w:pPr>
        <w:widowControl/>
        <w:spacing w:line="300" w:lineRule="auto"/>
        <w:ind w:firstLineChars="200" w:firstLine="560"/>
        <w:jc w:val="left"/>
        <w:rPr>
          <w:rFonts w:ascii="仿宋_GB2312" w:hAnsi="仿宋" w:cs="宋体"/>
          <w:color w:val="002060"/>
          <w:kern w:val="0"/>
          <w:sz w:val="28"/>
          <w:szCs w:val="28"/>
        </w:rPr>
      </w:pPr>
      <w:r w:rsidRPr="006F2D11">
        <w:rPr>
          <w:rFonts w:ascii="仿宋_GB2312" w:hAnsi="仿宋" w:cs="宋体"/>
          <w:kern w:val="0"/>
          <w:sz w:val="28"/>
          <w:szCs w:val="28"/>
        </w:rPr>
        <w:t>1</w:t>
      </w:r>
      <w:r w:rsidRPr="006F2D11">
        <w:rPr>
          <w:rFonts w:ascii="仿宋_GB2312" w:hAnsi="仿宋" w:cs="宋体"/>
          <w:kern w:val="0"/>
          <w:sz w:val="28"/>
          <w:szCs w:val="28"/>
        </w:rPr>
        <w:t>、拥护学会章程，热爱职业与成人教育，具有高级专业职称，或长期从事职成</w:t>
      </w:r>
      <w:proofErr w:type="gramStart"/>
      <w:r w:rsidRPr="006F2D11">
        <w:rPr>
          <w:rFonts w:ascii="仿宋_GB2312" w:hAnsi="仿宋" w:cs="宋体"/>
          <w:kern w:val="0"/>
          <w:sz w:val="28"/>
          <w:szCs w:val="28"/>
        </w:rPr>
        <w:t>教信息</w:t>
      </w:r>
      <w:proofErr w:type="gramEnd"/>
      <w:r w:rsidRPr="006F2D11">
        <w:rPr>
          <w:rFonts w:ascii="仿宋_GB2312" w:hAnsi="仿宋" w:cs="宋体"/>
          <w:kern w:val="0"/>
          <w:sz w:val="28"/>
          <w:szCs w:val="28"/>
        </w:rPr>
        <w:t>化工作，具有丰富的实践经验及较高的理论水平；</w:t>
      </w:r>
    </w:p>
    <w:p w14:paraId="7791E4DE"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2</w:t>
      </w:r>
      <w:r w:rsidRPr="006F2D11">
        <w:rPr>
          <w:rFonts w:ascii="仿宋_GB2312" w:hAnsi="仿宋" w:cs="宋体"/>
          <w:kern w:val="0"/>
          <w:sz w:val="28"/>
          <w:szCs w:val="28"/>
        </w:rPr>
        <w:t>、具有良好的职业道德，学风端正，办事公道；</w:t>
      </w:r>
    </w:p>
    <w:p w14:paraId="33061C86"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3</w:t>
      </w:r>
      <w:r w:rsidRPr="006F2D11">
        <w:rPr>
          <w:rFonts w:ascii="仿宋_GB2312" w:hAnsi="仿宋" w:cs="宋体"/>
          <w:kern w:val="0"/>
          <w:sz w:val="28"/>
          <w:szCs w:val="28"/>
        </w:rPr>
        <w:t>、积极参加我省职成</w:t>
      </w:r>
      <w:proofErr w:type="gramStart"/>
      <w:r w:rsidRPr="006F2D11">
        <w:rPr>
          <w:rFonts w:ascii="仿宋_GB2312" w:hAnsi="仿宋" w:cs="宋体"/>
          <w:kern w:val="0"/>
          <w:sz w:val="28"/>
          <w:szCs w:val="28"/>
        </w:rPr>
        <w:t>教信息</w:t>
      </w:r>
      <w:proofErr w:type="gramEnd"/>
      <w:r w:rsidRPr="006F2D11">
        <w:rPr>
          <w:rFonts w:ascii="仿宋_GB2312" w:hAnsi="仿宋" w:cs="宋体"/>
          <w:kern w:val="0"/>
          <w:sz w:val="28"/>
          <w:szCs w:val="28"/>
        </w:rPr>
        <w:t>化工作研究，热心教育信息化建设工作，完成信息化委员会交给的任务；</w:t>
      </w:r>
    </w:p>
    <w:p w14:paraId="0C810E89"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4</w:t>
      </w:r>
      <w:r w:rsidRPr="006F2D11">
        <w:rPr>
          <w:rFonts w:ascii="仿宋_GB2312" w:hAnsi="仿宋" w:cs="宋体"/>
          <w:kern w:val="0"/>
          <w:sz w:val="28"/>
          <w:szCs w:val="28"/>
        </w:rPr>
        <w:t>、在我省信息化建设领域研究和实践活动中具有一定影响；</w:t>
      </w:r>
    </w:p>
    <w:p w14:paraId="4E1746AE"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5</w:t>
      </w:r>
      <w:r w:rsidRPr="006F2D11">
        <w:rPr>
          <w:rFonts w:ascii="仿宋_GB2312" w:hAnsi="仿宋" w:cs="宋体"/>
          <w:kern w:val="0"/>
          <w:sz w:val="28"/>
          <w:szCs w:val="28"/>
        </w:rPr>
        <w:t>、身心健康，能正常参加信息化专业委员会的活动。</w:t>
      </w:r>
    </w:p>
    <w:p w14:paraId="6DFF61CB"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t>第六条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信息化专业委员会工作方式</w:t>
      </w:r>
    </w:p>
    <w:p w14:paraId="795787C1" w14:textId="77777777" w:rsidR="008017DC" w:rsidRPr="006F2D11" w:rsidRDefault="008017DC" w:rsidP="008017DC">
      <w:pPr>
        <w:widowControl/>
        <w:spacing w:line="300" w:lineRule="auto"/>
        <w:ind w:firstLineChars="250" w:firstLine="700"/>
        <w:jc w:val="left"/>
        <w:rPr>
          <w:rFonts w:ascii="仿宋_GB2312" w:hAnsi="仿宋" w:cs="宋体"/>
          <w:kern w:val="0"/>
          <w:sz w:val="28"/>
          <w:szCs w:val="28"/>
        </w:rPr>
      </w:pPr>
      <w:r w:rsidRPr="006F2D11">
        <w:rPr>
          <w:rFonts w:ascii="仿宋_GB2312" w:hAnsi="仿宋" w:cs="宋体"/>
          <w:kern w:val="0"/>
          <w:sz w:val="28"/>
          <w:szCs w:val="28"/>
        </w:rPr>
        <w:t>1</w:t>
      </w:r>
      <w:r w:rsidRPr="006F2D11">
        <w:rPr>
          <w:rFonts w:ascii="仿宋_GB2312" w:hAnsi="仿宋" w:cs="宋体"/>
          <w:kern w:val="0"/>
          <w:sz w:val="28"/>
          <w:szCs w:val="28"/>
        </w:rPr>
        <w:t>、信息化专业委员会原则上每年召开一次全体委员会议，讨论有关职成教信息化建设的重大问题和年度工作安排等；会议时间和议程由秘书处提出建议，报请正副主任委员同意后召开，信息化专业委员会的工作也可以通过网络方式进行；</w:t>
      </w:r>
    </w:p>
    <w:p w14:paraId="2DFFDD3E" w14:textId="77777777" w:rsidR="008017DC" w:rsidRPr="006F2D11" w:rsidRDefault="008017DC" w:rsidP="008017DC">
      <w:pPr>
        <w:widowControl/>
        <w:spacing w:line="300" w:lineRule="auto"/>
        <w:ind w:firstLineChars="250" w:firstLine="700"/>
        <w:jc w:val="left"/>
        <w:rPr>
          <w:rFonts w:ascii="仿宋_GB2312" w:hAnsi="仿宋" w:cs="宋体"/>
          <w:kern w:val="0"/>
          <w:sz w:val="28"/>
          <w:szCs w:val="28"/>
        </w:rPr>
      </w:pPr>
      <w:r w:rsidRPr="006F2D11">
        <w:rPr>
          <w:rFonts w:ascii="仿宋_GB2312" w:hAnsi="仿宋" w:cs="宋体"/>
          <w:kern w:val="0"/>
          <w:sz w:val="28"/>
          <w:szCs w:val="28"/>
        </w:rPr>
        <w:t>2</w:t>
      </w:r>
      <w:r w:rsidRPr="006F2D11">
        <w:rPr>
          <w:rFonts w:ascii="仿宋_GB2312" w:hAnsi="仿宋" w:cs="宋体"/>
          <w:kern w:val="0"/>
          <w:sz w:val="28"/>
          <w:szCs w:val="28"/>
        </w:rPr>
        <w:t>、信息化专业委员会的日常工作由信息化专业委员会主任委员、副主任委员负责，信息化专业委员会秘书处负责具体实施年度工作计划，具体承办有关活动；</w:t>
      </w:r>
    </w:p>
    <w:p w14:paraId="4BD75D2D" w14:textId="77777777" w:rsidR="008017DC" w:rsidRPr="006F2D11" w:rsidRDefault="008017DC" w:rsidP="008017DC">
      <w:pPr>
        <w:widowControl/>
        <w:spacing w:line="300" w:lineRule="auto"/>
        <w:ind w:firstLineChars="250" w:firstLine="700"/>
        <w:jc w:val="left"/>
        <w:rPr>
          <w:rFonts w:ascii="仿宋_GB2312" w:hAnsi="仿宋" w:cs="宋体"/>
          <w:kern w:val="0"/>
          <w:sz w:val="28"/>
          <w:szCs w:val="28"/>
        </w:rPr>
      </w:pPr>
      <w:r w:rsidRPr="006F2D11">
        <w:rPr>
          <w:rFonts w:ascii="仿宋_GB2312" w:hAnsi="仿宋" w:cs="宋体"/>
          <w:kern w:val="0"/>
          <w:sz w:val="28"/>
          <w:szCs w:val="28"/>
        </w:rPr>
        <w:t>3</w:t>
      </w:r>
      <w:r w:rsidRPr="006F2D11">
        <w:rPr>
          <w:rFonts w:ascii="仿宋_GB2312" w:hAnsi="仿宋" w:cs="宋体"/>
          <w:kern w:val="0"/>
          <w:sz w:val="28"/>
          <w:szCs w:val="28"/>
        </w:rPr>
        <w:t>、信息化专业委员会成立专家委员会，为全省职成</w:t>
      </w:r>
      <w:proofErr w:type="gramStart"/>
      <w:r w:rsidRPr="006F2D11">
        <w:rPr>
          <w:rFonts w:ascii="仿宋_GB2312" w:hAnsi="仿宋" w:cs="宋体"/>
          <w:kern w:val="0"/>
          <w:sz w:val="28"/>
          <w:szCs w:val="28"/>
        </w:rPr>
        <w:t>教信息</w:t>
      </w:r>
      <w:proofErr w:type="gramEnd"/>
      <w:r w:rsidRPr="006F2D11">
        <w:rPr>
          <w:rFonts w:ascii="仿宋_GB2312" w:hAnsi="仿宋" w:cs="宋体"/>
          <w:kern w:val="0"/>
          <w:sz w:val="28"/>
          <w:szCs w:val="28"/>
        </w:rPr>
        <w:t>化工作提供咨询与技术支持服务；</w:t>
      </w:r>
    </w:p>
    <w:p w14:paraId="201E7665" w14:textId="77777777" w:rsidR="008017DC" w:rsidRPr="006F2D11" w:rsidRDefault="008017DC" w:rsidP="008017DC">
      <w:pPr>
        <w:widowControl/>
        <w:spacing w:line="300" w:lineRule="auto"/>
        <w:ind w:firstLineChars="250" w:firstLine="700"/>
        <w:jc w:val="left"/>
        <w:rPr>
          <w:rFonts w:ascii="仿宋_GB2312" w:hAnsi="仿宋" w:cs="宋体"/>
          <w:kern w:val="0"/>
          <w:sz w:val="28"/>
          <w:szCs w:val="28"/>
        </w:rPr>
      </w:pPr>
      <w:r w:rsidRPr="006F2D11">
        <w:rPr>
          <w:rFonts w:ascii="仿宋_GB2312" w:hAnsi="仿宋" w:cs="宋体"/>
          <w:kern w:val="0"/>
          <w:sz w:val="28"/>
          <w:szCs w:val="28"/>
        </w:rPr>
        <w:t>4</w:t>
      </w:r>
      <w:r w:rsidRPr="006F2D11">
        <w:rPr>
          <w:rFonts w:ascii="仿宋_GB2312" w:hAnsi="仿宋" w:cs="宋体"/>
          <w:kern w:val="0"/>
          <w:sz w:val="28"/>
          <w:szCs w:val="28"/>
        </w:rPr>
        <w:t>、信息化专业委员会秘书处设在安徽工商职业学院</w:t>
      </w:r>
    </w:p>
    <w:p w14:paraId="4BB0BB82"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t>第七条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信息化专业委员会任期</w:t>
      </w:r>
    </w:p>
    <w:p w14:paraId="56165A9E" w14:textId="77777777" w:rsidR="008017DC" w:rsidRPr="006F2D11" w:rsidRDefault="008017DC" w:rsidP="008017DC">
      <w:pPr>
        <w:widowControl/>
        <w:spacing w:line="300" w:lineRule="auto"/>
        <w:ind w:firstLineChars="200" w:firstLine="560"/>
        <w:jc w:val="left"/>
        <w:rPr>
          <w:rFonts w:ascii="仿宋_GB2312" w:hAnsi="仿宋" w:cs="宋体"/>
          <w:kern w:val="0"/>
          <w:sz w:val="28"/>
          <w:szCs w:val="28"/>
        </w:rPr>
      </w:pPr>
      <w:r w:rsidRPr="006F2D11">
        <w:rPr>
          <w:rFonts w:ascii="仿宋_GB2312" w:hAnsi="仿宋" w:cs="宋体"/>
          <w:kern w:val="0"/>
          <w:sz w:val="28"/>
          <w:szCs w:val="28"/>
        </w:rPr>
        <w:t>信息化专业委员会委员任期每届五年。</w:t>
      </w:r>
    </w:p>
    <w:p w14:paraId="329F4AEC" w14:textId="77777777" w:rsidR="008017DC" w:rsidRPr="006F2D11" w:rsidRDefault="008017DC" w:rsidP="008017DC">
      <w:pPr>
        <w:widowControl/>
        <w:spacing w:line="300" w:lineRule="auto"/>
        <w:jc w:val="left"/>
        <w:rPr>
          <w:rFonts w:ascii="黑体" w:eastAsia="黑体" w:hAnsi="黑体" w:cs="宋体"/>
          <w:kern w:val="0"/>
          <w:sz w:val="28"/>
          <w:szCs w:val="28"/>
        </w:rPr>
      </w:pPr>
      <w:r w:rsidRPr="006F2D11">
        <w:rPr>
          <w:rFonts w:ascii="黑体" w:eastAsia="黑体" w:hAnsi="黑体" w:cs="宋体" w:hint="eastAsia"/>
          <w:b/>
          <w:bCs/>
          <w:kern w:val="0"/>
          <w:sz w:val="28"/>
          <w:szCs w:val="28"/>
        </w:rPr>
        <w:lastRenderedPageBreak/>
        <w:t>第八条</w:t>
      </w:r>
      <w:r w:rsidRPr="006F2D11">
        <w:rPr>
          <w:rFonts w:ascii="宋体" w:eastAsia="黑体" w:hAnsi="宋体" w:cs="宋体" w:hint="eastAsia"/>
          <w:b/>
          <w:bCs/>
          <w:kern w:val="0"/>
          <w:sz w:val="28"/>
          <w:szCs w:val="28"/>
        </w:rPr>
        <w:t xml:space="preserve"> </w:t>
      </w:r>
      <w:r w:rsidRPr="006F2D11">
        <w:rPr>
          <w:rFonts w:ascii="黑体" w:eastAsia="黑体" w:hAnsi="黑体" w:cs="宋体" w:hint="eastAsia"/>
          <w:b/>
          <w:bCs/>
          <w:kern w:val="0"/>
          <w:sz w:val="28"/>
          <w:szCs w:val="28"/>
        </w:rPr>
        <w:t>信息化专业委员会经费</w:t>
      </w:r>
    </w:p>
    <w:p w14:paraId="240A0C50" w14:textId="77777777" w:rsidR="008017DC" w:rsidRPr="006F2D11" w:rsidRDefault="008017DC" w:rsidP="008017DC">
      <w:pPr>
        <w:ind w:firstLineChars="200" w:firstLine="560"/>
        <w:rPr>
          <w:rFonts w:cs="Calibri"/>
          <w:szCs w:val="21"/>
        </w:rPr>
      </w:pPr>
      <w:r w:rsidRPr="006F2D11">
        <w:rPr>
          <w:rFonts w:ascii="仿宋_GB2312" w:hAnsi="仿宋" w:cs="宋体"/>
          <w:kern w:val="0"/>
          <w:sz w:val="28"/>
          <w:szCs w:val="28"/>
        </w:rPr>
        <w:t>信息化专业委员会的活动经费由安徽省职业与成人教育学会支持；在国家有关政策的指导下，多渠道、多形式筹集经费。</w:t>
      </w:r>
    </w:p>
    <w:p w14:paraId="0784C1BA" w14:textId="77777777" w:rsidR="00086769" w:rsidRPr="008017DC" w:rsidRDefault="00086769">
      <w:bookmarkStart w:id="0" w:name="_GoBack"/>
      <w:bookmarkEnd w:id="0"/>
    </w:p>
    <w:sectPr w:rsidR="00086769" w:rsidRPr="008017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A562" w14:textId="77777777" w:rsidR="00B2399C" w:rsidRDefault="00B2399C" w:rsidP="008017DC">
      <w:r>
        <w:separator/>
      </w:r>
    </w:p>
  </w:endnote>
  <w:endnote w:type="continuationSeparator" w:id="0">
    <w:p w14:paraId="45ABBEDD" w14:textId="77777777" w:rsidR="00B2399C" w:rsidRDefault="00B2399C" w:rsidP="0080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21413" w14:textId="77777777" w:rsidR="00B2399C" w:rsidRDefault="00B2399C" w:rsidP="008017DC">
      <w:r>
        <w:separator/>
      </w:r>
    </w:p>
  </w:footnote>
  <w:footnote w:type="continuationSeparator" w:id="0">
    <w:p w14:paraId="7DD4B94D" w14:textId="77777777" w:rsidR="00B2399C" w:rsidRDefault="00B2399C" w:rsidP="00801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69"/>
    <w:rsid w:val="00086769"/>
    <w:rsid w:val="008017DC"/>
    <w:rsid w:val="00B2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87D4EB-2EF7-431A-B727-3093C20E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17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7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17DC"/>
    <w:rPr>
      <w:sz w:val="18"/>
      <w:szCs w:val="18"/>
    </w:rPr>
  </w:style>
  <w:style w:type="paragraph" w:styleId="a5">
    <w:name w:val="footer"/>
    <w:basedOn w:val="a"/>
    <w:link w:val="a6"/>
    <w:uiPriority w:val="99"/>
    <w:unhideWhenUsed/>
    <w:rsid w:val="008017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017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2020-08-31T07:31:00Z</dcterms:created>
  <dcterms:modified xsi:type="dcterms:W3CDTF">2020-08-31T07:31:00Z</dcterms:modified>
</cp:coreProperties>
</file>