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3033" w:rsidRPr="00FF6C48" w:rsidRDefault="003B20E2" w:rsidP="00FF6C48">
      <w:pPr>
        <w:snapToGrid w:val="0"/>
        <w:spacing w:line="560" w:lineRule="exact"/>
        <w:ind w:firstLineChars="71" w:firstLine="257"/>
        <w:jc w:val="center"/>
        <w:rPr>
          <w:rFonts w:asciiTheme="minorEastAsia" w:eastAsiaTheme="minorEastAsia" w:hAnsiTheme="minorEastAsia"/>
          <w:b/>
          <w:bCs/>
          <w:sz w:val="36"/>
          <w:szCs w:val="36"/>
        </w:rPr>
      </w:pPr>
      <w:r w:rsidRPr="00FF6C48">
        <w:rPr>
          <w:rFonts w:asciiTheme="minorEastAsia" w:eastAsiaTheme="minorEastAsia" w:hAnsiTheme="minorEastAsia" w:hint="eastAsia"/>
          <w:b/>
          <w:bCs/>
          <w:sz w:val="36"/>
          <w:szCs w:val="36"/>
        </w:rPr>
        <w:t>填表说明</w:t>
      </w:r>
      <w:r w:rsidR="00FF6C48" w:rsidRPr="00FF6C48">
        <w:rPr>
          <w:rFonts w:asciiTheme="minorEastAsia" w:eastAsiaTheme="minorEastAsia" w:hAnsiTheme="minorEastAsia" w:hint="eastAsia"/>
          <w:b/>
          <w:bCs/>
          <w:sz w:val="36"/>
          <w:szCs w:val="36"/>
        </w:rPr>
        <w:t>及报送要求</w:t>
      </w:r>
    </w:p>
    <w:p w:rsidR="008D738B" w:rsidRPr="008D738B" w:rsidRDefault="008D738B" w:rsidP="008D738B">
      <w:pPr>
        <w:pStyle w:val="aa"/>
        <w:snapToGrid w:val="0"/>
        <w:spacing w:line="560" w:lineRule="exact"/>
        <w:ind w:left="720" w:firstLineChars="0" w:firstLine="0"/>
        <w:rPr>
          <w:rFonts w:ascii="仿宋_GB2312" w:eastAsia="仿宋_GB2312" w:hAnsi="宋体" w:hint="eastAsia"/>
        </w:rPr>
      </w:pPr>
      <w:r>
        <w:rPr>
          <w:rFonts w:ascii="仿宋_GB2312" w:eastAsia="仿宋_GB2312" w:hAnsi="宋体" w:hint="eastAsia"/>
        </w:rPr>
        <w:t>一、</w:t>
      </w:r>
      <w:r w:rsidRPr="008D738B">
        <w:rPr>
          <w:rFonts w:ascii="仿宋_GB2312" w:eastAsia="仿宋_GB2312" w:hAnsi="宋体" w:hint="eastAsia"/>
        </w:rPr>
        <w:t>成果说明</w:t>
      </w:r>
    </w:p>
    <w:p w:rsidR="00F63033" w:rsidRPr="008D738B" w:rsidRDefault="008D738B" w:rsidP="008D738B">
      <w:pPr>
        <w:snapToGrid w:val="0"/>
        <w:spacing w:line="560" w:lineRule="exact"/>
        <w:ind w:leftChars="200" w:left="560" w:firstLineChars="50" w:firstLine="140"/>
        <w:rPr>
          <w:rFonts w:ascii="仿宋_GB2312" w:eastAsia="仿宋_GB2312" w:hAnsi="宋体"/>
        </w:rPr>
      </w:pPr>
      <w:r w:rsidRPr="008D738B">
        <w:rPr>
          <w:rFonts w:ascii="仿宋_GB2312" w:eastAsia="仿宋_GB2312" w:hAnsi="宋体" w:hint="eastAsia"/>
        </w:rPr>
        <w:t>职业教育中华传统美德优秀成果</w:t>
      </w:r>
      <w:r w:rsidR="00F63033" w:rsidRPr="008D738B">
        <w:rPr>
          <w:rFonts w:ascii="仿宋_GB2312" w:eastAsia="仿宋_GB2312" w:hAnsi="宋体" w:hint="eastAsia"/>
        </w:rPr>
        <w:t>共分三类：</w:t>
      </w:r>
      <w:r w:rsidRPr="008D738B">
        <w:rPr>
          <w:rFonts w:ascii="仿宋_GB2312" w:eastAsia="仿宋_GB2312" w:hAnsi="宋体"/>
        </w:rPr>
        <w:t xml:space="preserve"> </w:t>
      </w:r>
    </w:p>
    <w:p w:rsidR="00F63033" w:rsidRPr="00F63033" w:rsidRDefault="008D738B" w:rsidP="008D738B">
      <w:pPr>
        <w:snapToGrid w:val="0"/>
        <w:spacing w:line="560" w:lineRule="exact"/>
        <w:ind w:firstLineChars="250" w:firstLine="700"/>
        <w:rPr>
          <w:rFonts w:ascii="仿宋_GB2312" w:eastAsia="仿宋_GB2312" w:hAnsi="宋体"/>
        </w:rPr>
      </w:pPr>
      <w:r>
        <w:rPr>
          <w:rFonts w:ascii="仿宋_GB2312" w:eastAsia="仿宋_GB2312" w:hAnsi="宋体" w:hint="eastAsia"/>
        </w:rPr>
        <w:t>1、</w:t>
      </w:r>
      <w:r w:rsidR="00F63033" w:rsidRPr="00F63033">
        <w:rPr>
          <w:rFonts w:ascii="仿宋_GB2312" w:eastAsia="仿宋_GB2312" w:hAnsi="宋体" w:hint="eastAsia"/>
        </w:rPr>
        <w:t>美德研究成果</w:t>
      </w:r>
    </w:p>
    <w:p w:rsidR="00F63033" w:rsidRPr="00F63033" w:rsidRDefault="00F63033" w:rsidP="00F63033">
      <w:pPr>
        <w:snapToGrid w:val="0"/>
        <w:spacing w:line="560" w:lineRule="exact"/>
        <w:ind w:firstLine="560"/>
        <w:rPr>
          <w:rFonts w:ascii="仿宋_GB2312" w:eastAsia="仿宋_GB2312" w:hAnsi="宋体"/>
        </w:rPr>
      </w:pPr>
      <w:r w:rsidRPr="00F63033">
        <w:rPr>
          <w:rFonts w:ascii="仿宋_GB2312" w:eastAsia="仿宋_GB2312" w:hAnsi="宋体" w:hint="eastAsia"/>
        </w:rPr>
        <w:t>结合教育教学工作，选取中华传统美德教育中的重难点问题，进行研究和解决。研究问题要聚焦实际，思路清晰，方法明确。研究成果需详实，结果有数据、实例或论文支撑，对美德教育工作的开展有实际的参考价值。</w:t>
      </w:r>
    </w:p>
    <w:p w:rsidR="00F63033" w:rsidRPr="00F63033" w:rsidRDefault="008D738B" w:rsidP="00F63033">
      <w:pPr>
        <w:snapToGrid w:val="0"/>
        <w:spacing w:line="560" w:lineRule="exact"/>
        <w:ind w:firstLine="560"/>
        <w:rPr>
          <w:rFonts w:ascii="仿宋_GB2312" w:eastAsia="仿宋_GB2312" w:hAnsi="宋体"/>
        </w:rPr>
      </w:pPr>
      <w:r>
        <w:rPr>
          <w:rFonts w:ascii="仿宋_GB2312" w:eastAsia="仿宋_GB2312" w:hAnsi="宋体" w:hint="eastAsia"/>
        </w:rPr>
        <w:t>2、</w:t>
      </w:r>
      <w:r w:rsidR="00F63033" w:rsidRPr="00F63033">
        <w:rPr>
          <w:rFonts w:ascii="仿宋_GB2312" w:eastAsia="仿宋_GB2312" w:hAnsi="宋体" w:hint="eastAsia"/>
        </w:rPr>
        <w:t>美德传承发展品牌项目</w:t>
      </w:r>
    </w:p>
    <w:p w:rsidR="00F63033" w:rsidRPr="00F63033" w:rsidRDefault="00F63033" w:rsidP="00F63033">
      <w:pPr>
        <w:snapToGrid w:val="0"/>
        <w:spacing w:line="560" w:lineRule="exact"/>
        <w:ind w:firstLine="560"/>
        <w:rPr>
          <w:rFonts w:ascii="仿宋_GB2312" w:eastAsia="仿宋_GB2312" w:hAnsi="宋体"/>
        </w:rPr>
      </w:pPr>
      <w:r w:rsidRPr="00F63033">
        <w:rPr>
          <w:rFonts w:ascii="仿宋_GB2312" w:eastAsia="仿宋_GB2312" w:hAnsi="宋体" w:hint="eastAsia"/>
        </w:rPr>
        <w:t>通过凝练院校精神、建设校园文化、加强社会</w:t>
      </w:r>
      <w:bookmarkStart w:id="0" w:name="_GoBack"/>
      <w:bookmarkEnd w:id="0"/>
      <w:r w:rsidRPr="00F63033">
        <w:rPr>
          <w:rFonts w:ascii="仿宋_GB2312" w:eastAsia="仿宋_GB2312" w:hAnsi="宋体" w:hint="eastAsia"/>
        </w:rPr>
        <w:t>实践、开展特色活动等，积极打造品牌项目。项目需突显职业教育特色，具有价值导向，在相关领域内有较好的知名度。</w:t>
      </w:r>
    </w:p>
    <w:p w:rsidR="00F63033" w:rsidRPr="00F63033" w:rsidRDefault="008D738B" w:rsidP="00F63033">
      <w:pPr>
        <w:snapToGrid w:val="0"/>
        <w:spacing w:line="560" w:lineRule="exact"/>
        <w:ind w:firstLine="560"/>
        <w:rPr>
          <w:rFonts w:ascii="仿宋_GB2312" w:eastAsia="仿宋_GB2312" w:hAnsi="宋体"/>
        </w:rPr>
      </w:pPr>
      <w:r>
        <w:rPr>
          <w:rFonts w:ascii="仿宋_GB2312" w:eastAsia="仿宋_GB2312" w:hAnsi="宋体" w:hint="eastAsia"/>
        </w:rPr>
        <w:t>3、</w:t>
      </w:r>
      <w:r w:rsidR="00F63033" w:rsidRPr="00F63033">
        <w:rPr>
          <w:rFonts w:ascii="仿宋_GB2312" w:eastAsia="仿宋_GB2312" w:hAnsi="宋体" w:hint="eastAsia"/>
        </w:rPr>
        <w:t>美德典型案例</w:t>
      </w:r>
    </w:p>
    <w:p w:rsidR="00F63033" w:rsidRPr="00F63033" w:rsidRDefault="00F63033" w:rsidP="00F63033">
      <w:pPr>
        <w:snapToGrid w:val="0"/>
        <w:spacing w:line="560" w:lineRule="exact"/>
        <w:ind w:firstLine="560"/>
        <w:rPr>
          <w:rFonts w:ascii="仿宋_GB2312" w:eastAsia="仿宋_GB2312" w:hAnsi="宋体"/>
        </w:rPr>
      </w:pPr>
      <w:r w:rsidRPr="00F63033">
        <w:rPr>
          <w:rFonts w:ascii="仿宋_GB2312" w:eastAsia="仿宋_GB2312" w:hAnsi="宋体" w:hint="eastAsia"/>
        </w:rPr>
        <w:t>在中国传统美德教育的顶层设计、教学实践、课程建设、素养提升、文化传播、资源建设等方面，融合了地域、行业、院校特点的案例。案例</w:t>
      </w:r>
      <w:proofErr w:type="gramStart"/>
      <w:r w:rsidRPr="00F63033">
        <w:rPr>
          <w:rFonts w:ascii="仿宋_GB2312" w:eastAsia="仿宋_GB2312" w:hAnsi="宋体" w:hint="eastAsia"/>
        </w:rPr>
        <w:t>需主题</w:t>
      </w:r>
      <w:proofErr w:type="gramEnd"/>
      <w:r w:rsidRPr="00F63033">
        <w:rPr>
          <w:rFonts w:ascii="仿宋_GB2312" w:eastAsia="仿宋_GB2312" w:hAnsi="宋体" w:hint="eastAsia"/>
        </w:rPr>
        <w:t>突出，内容完整，具有一定的指导性和</w:t>
      </w:r>
      <w:proofErr w:type="gramStart"/>
      <w:r w:rsidRPr="00F63033">
        <w:rPr>
          <w:rFonts w:ascii="仿宋_GB2312" w:eastAsia="仿宋_GB2312" w:hAnsi="宋体" w:hint="eastAsia"/>
        </w:rPr>
        <w:t>可</w:t>
      </w:r>
      <w:proofErr w:type="gramEnd"/>
      <w:r w:rsidRPr="00F63033">
        <w:rPr>
          <w:rFonts w:ascii="仿宋_GB2312" w:eastAsia="仿宋_GB2312" w:hAnsi="宋体" w:hint="eastAsia"/>
        </w:rPr>
        <w:t>借鉴性。</w:t>
      </w:r>
    </w:p>
    <w:p w:rsidR="00F63033" w:rsidRPr="00F63033" w:rsidRDefault="008D738B" w:rsidP="00F63033">
      <w:pPr>
        <w:snapToGrid w:val="0"/>
        <w:spacing w:line="560" w:lineRule="exact"/>
        <w:ind w:firstLine="560"/>
        <w:rPr>
          <w:rFonts w:ascii="仿宋_GB2312" w:eastAsia="仿宋_GB2312" w:hAnsi="宋体"/>
        </w:rPr>
      </w:pPr>
      <w:r>
        <w:rPr>
          <w:rFonts w:ascii="仿宋_GB2312" w:eastAsia="仿宋_GB2312" w:hAnsi="宋体" w:hint="eastAsia"/>
        </w:rPr>
        <w:t>二、</w:t>
      </w:r>
      <w:r w:rsidR="00F63033" w:rsidRPr="00F63033">
        <w:rPr>
          <w:rFonts w:ascii="仿宋_GB2312" w:eastAsia="仿宋_GB2312" w:hAnsi="宋体" w:hint="eastAsia"/>
        </w:rPr>
        <w:t>报送材料要求</w:t>
      </w:r>
    </w:p>
    <w:p w:rsidR="008D738B" w:rsidRPr="00F63033" w:rsidRDefault="008D738B" w:rsidP="008D738B">
      <w:pPr>
        <w:snapToGrid w:val="0"/>
        <w:spacing w:line="560" w:lineRule="exact"/>
        <w:ind w:firstLine="560"/>
        <w:rPr>
          <w:rFonts w:ascii="仿宋_GB2312" w:eastAsia="仿宋_GB2312" w:hAnsi="宋体"/>
        </w:rPr>
      </w:pPr>
      <w:r>
        <w:rPr>
          <w:rFonts w:ascii="仿宋_GB2312" w:eastAsia="仿宋_GB2312" w:hAnsi="宋体" w:hint="eastAsia"/>
        </w:rPr>
        <w:t>1、</w:t>
      </w:r>
      <w:r w:rsidRPr="0059049F">
        <w:rPr>
          <w:rFonts w:ascii="仿宋_GB2312" w:eastAsia="仿宋_GB2312" w:hAnsi="宋体" w:hint="eastAsia"/>
          <w:b/>
        </w:rPr>
        <w:t>申报院校根据上述3种类别选择</w:t>
      </w:r>
      <w:r w:rsidRPr="0059049F">
        <w:rPr>
          <w:rFonts w:ascii="仿宋_GB2312" w:eastAsia="仿宋_GB2312" w:hAnsi="宋体"/>
          <w:b/>
        </w:rPr>
        <w:t>1</w:t>
      </w:r>
      <w:r w:rsidRPr="0059049F">
        <w:rPr>
          <w:rFonts w:ascii="仿宋_GB2312" w:eastAsia="仿宋_GB2312" w:hAnsi="宋体" w:hint="eastAsia"/>
          <w:b/>
        </w:rPr>
        <w:t>-</w:t>
      </w:r>
      <w:r w:rsidRPr="0059049F">
        <w:rPr>
          <w:rFonts w:ascii="仿宋_GB2312" w:eastAsia="仿宋_GB2312" w:hAnsi="宋体"/>
          <w:b/>
        </w:rPr>
        <w:t>2</w:t>
      </w:r>
      <w:r w:rsidRPr="0059049F">
        <w:rPr>
          <w:rFonts w:ascii="仿宋_GB2312" w:eastAsia="仿宋_GB2312" w:hAnsi="宋体" w:hint="eastAsia"/>
          <w:b/>
        </w:rPr>
        <w:t>个成果进行申报。</w:t>
      </w:r>
    </w:p>
    <w:p w:rsidR="00F63033" w:rsidRPr="00F63033" w:rsidRDefault="008D738B" w:rsidP="00F63033">
      <w:pPr>
        <w:snapToGrid w:val="0"/>
        <w:spacing w:line="560" w:lineRule="exact"/>
        <w:ind w:firstLine="560"/>
        <w:rPr>
          <w:rFonts w:ascii="仿宋_GB2312" w:eastAsia="仿宋_GB2312" w:hAnsi="宋体"/>
        </w:rPr>
      </w:pPr>
      <w:r>
        <w:rPr>
          <w:rFonts w:ascii="仿宋_GB2312" w:eastAsia="仿宋_GB2312" w:hAnsi="宋体" w:hint="eastAsia"/>
        </w:rPr>
        <w:t>2、</w:t>
      </w:r>
      <w:r w:rsidR="00F63033" w:rsidRPr="00F63033">
        <w:rPr>
          <w:rFonts w:ascii="仿宋_GB2312" w:eastAsia="仿宋_GB2312" w:hAnsi="宋体" w:hint="eastAsia"/>
        </w:rPr>
        <w:t>报送材料</w:t>
      </w:r>
    </w:p>
    <w:p w:rsidR="00F63033" w:rsidRPr="00F63033" w:rsidRDefault="00F63033" w:rsidP="00F63033">
      <w:pPr>
        <w:snapToGrid w:val="0"/>
        <w:spacing w:line="560" w:lineRule="exact"/>
        <w:ind w:firstLine="560"/>
        <w:rPr>
          <w:rFonts w:ascii="仿宋_GB2312" w:eastAsia="仿宋_GB2312" w:hAnsi="宋体"/>
        </w:rPr>
      </w:pPr>
      <w:r w:rsidRPr="00F63033">
        <w:rPr>
          <w:rFonts w:ascii="仿宋_GB2312" w:eastAsia="仿宋_GB2312" w:hAnsi="宋体" w:hint="eastAsia"/>
        </w:rPr>
        <w:t>每个成果申报材料包括：申报表（简明扼要、不加页）、成果介绍（另附纸）、视频等相关素材（视频没有可不报）。</w:t>
      </w:r>
    </w:p>
    <w:p w:rsidR="00F63033" w:rsidRPr="00F63033" w:rsidRDefault="00F63033" w:rsidP="00F63033">
      <w:pPr>
        <w:snapToGrid w:val="0"/>
        <w:spacing w:line="560" w:lineRule="exact"/>
        <w:ind w:firstLine="560"/>
        <w:rPr>
          <w:rFonts w:ascii="仿宋_GB2312" w:eastAsia="仿宋_GB2312" w:hAnsi="宋体"/>
        </w:rPr>
      </w:pPr>
      <w:r w:rsidRPr="00F63033">
        <w:rPr>
          <w:rFonts w:ascii="仿宋_GB2312" w:eastAsia="仿宋_GB2312" w:hAnsi="宋体" w:hint="eastAsia"/>
        </w:rPr>
        <w:t>申报表：word格式。一张申报表限报一个成果。</w:t>
      </w:r>
    </w:p>
    <w:p w:rsidR="00F63033" w:rsidRPr="00F63033" w:rsidRDefault="00F63033" w:rsidP="00F63033">
      <w:pPr>
        <w:snapToGrid w:val="0"/>
        <w:spacing w:line="560" w:lineRule="exact"/>
        <w:ind w:firstLine="560"/>
        <w:rPr>
          <w:rFonts w:ascii="仿宋_GB2312" w:eastAsia="仿宋_GB2312" w:hAnsi="宋体"/>
        </w:rPr>
      </w:pPr>
      <w:r w:rsidRPr="00F63033">
        <w:rPr>
          <w:rFonts w:ascii="仿宋_GB2312" w:eastAsia="仿宋_GB2312" w:hAnsi="宋体" w:hint="eastAsia"/>
        </w:rPr>
        <w:t>成果介绍：word格式。可采用文字、照片、柱状图、饼形图、曲线</w:t>
      </w:r>
      <w:r w:rsidRPr="00F63033">
        <w:rPr>
          <w:rFonts w:ascii="仿宋_GB2312" w:eastAsia="仿宋_GB2312" w:hAnsi="宋体" w:hint="eastAsia"/>
        </w:rPr>
        <w:lastRenderedPageBreak/>
        <w:t>图、表格、剪报等多种表现形式。文字1000以内，图片的分辨率300dpi以上，大小2M以上，数量3-6张。</w:t>
      </w:r>
    </w:p>
    <w:p w:rsidR="00396ECE" w:rsidRDefault="00F63033" w:rsidP="00F63033">
      <w:pPr>
        <w:snapToGrid w:val="0"/>
        <w:spacing w:line="560" w:lineRule="exact"/>
        <w:ind w:firstLine="560"/>
        <w:rPr>
          <w:rFonts w:ascii="仿宋_GB2312" w:eastAsia="仿宋_GB2312" w:hAnsi="宋体"/>
        </w:rPr>
      </w:pPr>
      <w:r w:rsidRPr="00F63033">
        <w:rPr>
          <w:rFonts w:ascii="仿宋_GB2312" w:eastAsia="仿宋_GB2312" w:hAnsi="宋体" w:hint="eastAsia"/>
        </w:rPr>
        <w:t>视频等相关素材（视频没有可不报）。视频格式为MP4，分辨率1920×1080（或以上），时长5分钟左右。同时配备简要说明稿。</w:t>
      </w:r>
    </w:p>
    <w:p w:rsidR="00F63033" w:rsidRPr="00F63033" w:rsidRDefault="008D738B" w:rsidP="00F63033">
      <w:pPr>
        <w:snapToGrid w:val="0"/>
        <w:spacing w:line="560" w:lineRule="exact"/>
        <w:ind w:firstLine="560"/>
        <w:rPr>
          <w:rFonts w:ascii="仿宋_GB2312" w:eastAsia="仿宋_GB2312" w:hAnsi="宋体"/>
        </w:rPr>
      </w:pPr>
      <w:r>
        <w:rPr>
          <w:rFonts w:ascii="仿宋_GB2312" w:eastAsia="仿宋_GB2312" w:hAnsi="宋体" w:hint="eastAsia"/>
        </w:rPr>
        <w:t>三、</w:t>
      </w:r>
      <w:r w:rsidR="00F63033" w:rsidRPr="00F63033">
        <w:rPr>
          <w:rFonts w:ascii="仿宋_GB2312" w:eastAsia="仿宋_GB2312" w:hAnsi="宋体" w:hint="eastAsia"/>
        </w:rPr>
        <w:t>报送方式</w:t>
      </w:r>
    </w:p>
    <w:p w:rsidR="008D738B" w:rsidRPr="00F63033" w:rsidRDefault="008D738B" w:rsidP="008D738B">
      <w:pPr>
        <w:snapToGrid w:val="0"/>
        <w:spacing w:line="560" w:lineRule="exact"/>
        <w:ind w:firstLine="560"/>
        <w:rPr>
          <w:rFonts w:ascii="仿宋_GB2312" w:eastAsia="仿宋_GB2312" w:hAnsi="宋体"/>
        </w:rPr>
      </w:pPr>
      <w:r>
        <w:rPr>
          <w:rFonts w:ascii="仿宋_GB2312" w:eastAsia="仿宋_GB2312" w:hAnsi="宋体" w:hint="eastAsia"/>
        </w:rPr>
        <w:t>1、</w:t>
      </w:r>
      <w:r w:rsidRPr="00F63033">
        <w:rPr>
          <w:rFonts w:ascii="仿宋_GB2312" w:eastAsia="仿宋_GB2312" w:hAnsi="宋体" w:hint="eastAsia"/>
        </w:rPr>
        <w:t>材料以学校为单位报送，包括：申报表、成果介绍、相关素材，</w:t>
      </w:r>
      <w:r w:rsidRPr="008D738B">
        <w:rPr>
          <w:rFonts w:ascii="仿宋_GB2312" w:eastAsia="仿宋_GB2312" w:hAnsi="宋体" w:hint="eastAsia"/>
          <w:b/>
        </w:rPr>
        <w:t>打包文件名称：成果类别+省份+学校+标题。</w:t>
      </w:r>
    </w:p>
    <w:p w:rsidR="008D738B" w:rsidRDefault="008D738B" w:rsidP="00F63033">
      <w:pPr>
        <w:snapToGrid w:val="0"/>
        <w:spacing w:line="560" w:lineRule="exact"/>
        <w:ind w:firstLine="560"/>
        <w:rPr>
          <w:rFonts w:ascii="仿宋_GB2312" w:eastAsia="仿宋_GB2312" w:hAnsi="宋体" w:hint="eastAsia"/>
        </w:rPr>
      </w:pPr>
      <w:r>
        <w:rPr>
          <w:rFonts w:ascii="仿宋_GB2312" w:eastAsia="仿宋_GB2312" w:hAnsi="宋体" w:hint="eastAsia"/>
        </w:rPr>
        <w:t>2、</w:t>
      </w:r>
      <w:r w:rsidR="00F63033" w:rsidRPr="00F63033">
        <w:rPr>
          <w:rFonts w:ascii="仿宋_GB2312" w:eastAsia="仿宋_GB2312" w:hAnsi="宋体" w:hint="eastAsia"/>
        </w:rPr>
        <w:t>申报职业教育中华传统美德优秀成果的学校，</w:t>
      </w:r>
      <w:r w:rsidRPr="00F63033">
        <w:rPr>
          <w:rFonts w:ascii="仿宋_GB2312" w:eastAsia="仿宋_GB2312" w:hAnsi="宋体" w:hint="eastAsia"/>
        </w:rPr>
        <w:t>于</w:t>
      </w:r>
      <w:r w:rsidRPr="005D0DEB">
        <w:rPr>
          <w:rFonts w:ascii="仿宋_GB2312" w:eastAsia="仿宋_GB2312" w:hAnsi="宋体" w:hint="eastAsia"/>
          <w:b/>
          <w:bCs/>
        </w:rPr>
        <w:t>2019年7月</w:t>
      </w:r>
      <w:r w:rsidRPr="005D0DEB">
        <w:rPr>
          <w:rFonts w:ascii="仿宋_GB2312" w:eastAsia="仿宋_GB2312" w:hAnsi="宋体"/>
          <w:b/>
          <w:bCs/>
        </w:rPr>
        <w:t>23</w:t>
      </w:r>
      <w:r w:rsidRPr="005D0DEB">
        <w:rPr>
          <w:rFonts w:ascii="仿宋_GB2312" w:eastAsia="仿宋_GB2312" w:hAnsi="宋体" w:hint="eastAsia"/>
          <w:b/>
          <w:bCs/>
        </w:rPr>
        <w:t>日</w:t>
      </w:r>
      <w:r w:rsidRPr="00F63033">
        <w:rPr>
          <w:rFonts w:ascii="仿宋_GB2312" w:eastAsia="仿宋_GB2312" w:hAnsi="宋体" w:hint="eastAsia"/>
        </w:rPr>
        <w:t>前将材料发送至“职教行活动”牵头单位。</w:t>
      </w:r>
    </w:p>
    <w:p w:rsidR="00953962" w:rsidRPr="00F63033" w:rsidRDefault="00953962" w:rsidP="00785201">
      <w:pPr>
        <w:snapToGrid w:val="0"/>
        <w:spacing w:line="560" w:lineRule="exact"/>
        <w:ind w:firstLine="560"/>
        <w:rPr>
          <w:rFonts w:ascii="仿宋_GB2312" w:eastAsia="仿宋_GB2312" w:hAnsi="宋体"/>
        </w:rPr>
      </w:pPr>
      <w:r w:rsidRPr="00F63033">
        <w:rPr>
          <w:rFonts w:ascii="仿宋_GB2312" w:eastAsia="仿宋_GB2312" w:hAnsi="宋体" w:hint="eastAsia"/>
        </w:rPr>
        <w:t>安徽省牵头单位：安徽工商职业学院</w:t>
      </w:r>
    </w:p>
    <w:p w:rsidR="00953962" w:rsidRPr="00F63033" w:rsidRDefault="00953962" w:rsidP="00785201">
      <w:pPr>
        <w:snapToGrid w:val="0"/>
        <w:spacing w:line="560" w:lineRule="exact"/>
        <w:ind w:firstLine="560"/>
        <w:rPr>
          <w:rFonts w:ascii="仿宋_GB2312" w:eastAsia="仿宋_GB2312" w:hAnsi="宋体"/>
        </w:rPr>
      </w:pPr>
      <w:r w:rsidRPr="00F63033">
        <w:rPr>
          <w:rFonts w:ascii="仿宋_GB2312" w:eastAsia="仿宋_GB2312" w:hAnsi="宋体" w:hint="eastAsia"/>
        </w:rPr>
        <w:t>联系人：刘</w:t>
      </w:r>
      <w:proofErr w:type="gramStart"/>
      <w:r w:rsidRPr="00F63033">
        <w:rPr>
          <w:rFonts w:ascii="仿宋_GB2312" w:eastAsia="仿宋_GB2312" w:hAnsi="宋体" w:hint="eastAsia"/>
        </w:rPr>
        <w:t>浩</w:t>
      </w:r>
      <w:proofErr w:type="gramEnd"/>
    </w:p>
    <w:p w:rsidR="00953962" w:rsidRPr="00F63033" w:rsidRDefault="00953962" w:rsidP="00785201">
      <w:pPr>
        <w:snapToGrid w:val="0"/>
        <w:spacing w:line="560" w:lineRule="exact"/>
        <w:ind w:firstLine="560"/>
        <w:rPr>
          <w:rFonts w:ascii="仿宋_GB2312" w:eastAsia="仿宋_GB2312" w:hAnsi="宋体"/>
        </w:rPr>
      </w:pPr>
      <w:r w:rsidRPr="00F63033">
        <w:rPr>
          <w:rFonts w:ascii="仿宋_GB2312" w:eastAsia="仿宋_GB2312" w:hAnsi="宋体" w:hint="eastAsia"/>
        </w:rPr>
        <w:t>联系电话：1</w:t>
      </w:r>
      <w:r w:rsidRPr="00F63033">
        <w:rPr>
          <w:rFonts w:ascii="仿宋_GB2312" w:eastAsia="仿宋_GB2312" w:hAnsi="宋体"/>
        </w:rPr>
        <w:t>3365797998</w:t>
      </w:r>
    </w:p>
    <w:p w:rsidR="00F63033" w:rsidRDefault="00953962" w:rsidP="00D72AAE">
      <w:pPr>
        <w:snapToGrid w:val="0"/>
        <w:spacing w:line="560" w:lineRule="exact"/>
        <w:ind w:firstLine="562"/>
        <w:rPr>
          <w:rFonts w:ascii="仿宋_GB2312" w:eastAsia="仿宋_GB2312" w:hAnsi="宋体"/>
        </w:rPr>
      </w:pPr>
      <w:r w:rsidRPr="00396ECE">
        <w:rPr>
          <w:rFonts w:ascii="仿宋_GB2312" w:eastAsia="仿宋_GB2312" w:hAnsi="宋体" w:hint="eastAsia"/>
          <w:b/>
          <w:bCs/>
        </w:rPr>
        <w:t>联系邮箱：</w:t>
      </w:r>
      <w:r w:rsidR="00F63033" w:rsidRPr="00A31DF7">
        <w:rPr>
          <w:rFonts w:ascii="仿宋_GB2312" w:eastAsia="仿宋_GB2312" w:hAnsi="宋体" w:hint="eastAsia"/>
          <w:b/>
          <w:bCs/>
        </w:rPr>
        <w:t>ahbvc@126.com</w:t>
      </w:r>
      <w:r w:rsidR="00A31DF7" w:rsidRPr="00A31DF7">
        <w:rPr>
          <w:rStyle w:val="a6"/>
          <w:rFonts w:ascii="仿宋_GB2312" w:eastAsia="仿宋_GB2312" w:hAnsi="宋体"/>
          <w:b/>
          <w:bCs/>
          <w:u w:val="none"/>
        </w:rPr>
        <w:t xml:space="preserve"> </w:t>
      </w:r>
    </w:p>
    <w:sectPr w:rsidR="00F63033" w:rsidSect="0015078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098" w:right="1588" w:bottom="1361" w:left="1588" w:header="851" w:footer="992" w:gutter="0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11C3" w:rsidRDefault="001011C3" w:rsidP="00C97ECD">
      <w:pPr>
        <w:ind w:firstLine="560"/>
      </w:pPr>
      <w:r>
        <w:separator/>
      </w:r>
    </w:p>
  </w:endnote>
  <w:endnote w:type="continuationSeparator" w:id="0">
    <w:p w:rsidR="001011C3" w:rsidRDefault="001011C3" w:rsidP="00C97ECD">
      <w:pPr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7ECD" w:rsidRDefault="00C97ECD" w:rsidP="00C97ECD">
    <w:pPr>
      <w:pStyle w:val="a4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7ECD" w:rsidRDefault="00C97ECD" w:rsidP="00A665B6">
    <w:pPr>
      <w:pStyle w:val="a4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7ECD" w:rsidRDefault="00C97ECD" w:rsidP="00C97ECD">
    <w:pPr>
      <w:pStyle w:val="a4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11C3" w:rsidRDefault="001011C3" w:rsidP="00C97ECD">
      <w:pPr>
        <w:ind w:firstLine="560"/>
      </w:pPr>
      <w:r>
        <w:separator/>
      </w:r>
    </w:p>
  </w:footnote>
  <w:footnote w:type="continuationSeparator" w:id="0">
    <w:p w:rsidR="001011C3" w:rsidRDefault="001011C3" w:rsidP="00C97ECD">
      <w:pPr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7ECD" w:rsidRDefault="00C97ECD" w:rsidP="00C97ECD">
    <w:pPr>
      <w:pStyle w:val="a3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7ECD" w:rsidRDefault="00C97ECD" w:rsidP="00A665B6">
    <w:pPr>
      <w:pStyle w:val="a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7ECD" w:rsidRDefault="00C97ECD" w:rsidP="00C97ECD">
    <w:pPr>
      <w:pStyle w:val="a3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0E77A9"/>
    <w:multiLevelType w:val="hybridMultilevel"/>
    <w:tmpl w:val="F2704FF2"/>
    <w:lvl w:ilvl="0" w:tplc="1C0088F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68922A9"/>
    <w:multiLevelType w:val="hybridMultilevel"/>
    <w:tmpl w:val="435CAA20"/>
    <w:lvl w:ilvl="0" w:tplc="24041628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8B47134"/>
    <w:multiLevelType w:val="hybridMultilevel"/>
    <w:tmpl w:val="5D5602D0"/>
    <w:lvl w:ilvl="0" w:tplc="CF9650C0">
      <w:start w:val="1"/>
      <w:numFmt w:val="decimal"/>
      <w:lvlText w:val="%1．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3">
    <w:nsid w:val="5E646BDE"/>
    <w:multiLevelType w:val="hybridMultilevel"/>
    <w:tmpl w:val="1AA48C1C"/>
    <w:lvl w:ilvl="0" w:tplc="A2EA5CE4">
      <w:start w:val="1"/>
      <w:numFmt w:val="decimal"/>
      <w:lvlText w:val="%1，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bordersDoNotSurroundHeader/>
  <w:bordersDoNotSurroundFooter/>
  <w:proofState w:grammar="clean"/>
  <w:defaultTabStop w:val="420"/>
  <w:drawingGridHorizontalSpacing w:val="140"/>
  <w:drawingGridVerticalSpacing w:val="381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7ECD"/>
    <w:rsid w:val="000014BA"/>
    <w:rsid w:val="000032AC"/>
    <w:rsid w:val="000057B5"/>
    <w:rsid w:val="00014C02"/>
    <w:rsid w:val="00020627"/>
    <w:rsid w:val="0002179C"/>
    <w:rsid w:val="00023339"/>
    <w:rsid w:val="0003086D"/>
    <w:rsid w:val="00037AF7"/>
    <w:rsid w:val="00047792"/>
    <w:rsid w:val="00054AEC"/>
    <w:rsid w:val="0005597A"/>
    <w:rsid w:val="00056E52"/>
    <w:rsid w:val="00057E5B"/>
    <w:rsid w:val="000706F6"/>
    <w:rsid w:val="000736C4"/>
    <w:rsid w:val="000738C1"/>
    <w:rsid w:val="00074F67"/>
    <w:rsid w:val="00075F62"/>
    <w:rsid w:val="0008024E"/>
    <w:rsid w:val="00086B05"/>
    <w:rsid w:val="000919B6"/>
    <w:rsid w:val="00095A01"/>
    <w:rsid w:val="00097CD5"/>
    <w:rsid w:val="000A3B30"/>
    <w:rsid w:val="000A404E"/>
    <w:rsid w:val="000A5807"/>
    <w:rsid w:val="000C3EF2"/>
    <w:rsid w:val="000C4082"/>
    <w:rsid w:val="000D22C8"/>
    <w:rsid w:val="000E02C5"/>
    <w:rsid w:val="000E117D"/>
    <w:rsid w:val="000E3683"/>
    <w:rsid w:val="000E3EEE"/>
    <w:rsid w:val="000F1A5D"/>
    <w:rsid w:val="000F40A5"/>
    <w:rsid w:val="000F4F39"/>
    <w:rsid w:val="000F70B1"/>
    <w:rsid w:val="001011C3"/>
    <w:rsid w:val="001019E4"/>
    <w:rsid w:val="00101A65"/>
    <w:rsid w:val="00101C79"/>
    <w:rsid w:val="0010284F"/>
    <w:rsid w:val="00107EA3"/>
    <w:rsid w:val="00111EE7"/>
    <w:rsid w:val="00117807"/>
    <w:rsid w:val="001273FD"/>
    <w:rsid w:val="0013032E"/>
    <w:rsid w:val="001306E9"/>
    <w:rsid w:val="00136745"/>
    <w:rsid w:val="0015078A"/>
    <w:rsid w:val="00152A34"/>
    <w:rsid w:val="00154DE3"/>
    <w:rsid w:val="0016177C"/>
    <w:rsid w:val="001700B9"/>
    <w:rsid w:val="0017597D"/>
    <w:rsid w:val="00177EE1"/>
    <w:rsid w:val="00181113"/>
    <w:rsid w:val="00182623"/>
    <w:rsid w:val="00182BC7"/>
    <w:rsid w:val="001845EB"/>
    <w:rsid w:val="001851CD"/>
    <w:rsid w:val="00185A34"/>
    <w:rsid w:val="00195A80"/>
    <w:rsid w:val="001A41C9"/>
    <w:rsid w:val="001B090F"/>
    <w:rsid w:val="001B3570"/>
    <w:rsid w:val="001B3A9F"/>
    <w:rsid w:val="001C0378"/>
    <w:rsid w:val="001C2081"/>
    <w:rsid w:val="001D4F84"/>
    <w:rsid w:val="001E4639"/>
    <w:rsid w:val="002002F7"/>
    <w:rsid w:val="00206C32"/>
    <w:rsid w:val="00214ABF"/>
    <w:rsid w:val="002205CC"/>
    <w:rsid w:val="0022384A"/>
    <w:rsid w:val="0022514E"/>
    <w:rsid w:val="0022636D"/>
    <w:rsid w:val="002314F2"/>
    <w:rsid w:val="00231F57"/>
    <w:rsid w:val="00232EBB"/>
    <w:rsid w:val="002330C4"/>
    <w:rsid w:val="0025284F"/>
    <w:rsid w:val="00266763"/>
    <w:rsid w:val="00270094"/>
    <w:rsid w:val="00274DD7"/>
    <w:rsid w:val="00276F75"/>
    <w:rsid w:val="00283D52"/>
    <w:rsid w:val="002869E0"/>
    <w:rsid w:val="00292F95"/>
    <w:rsid w:val="00293B59"/>
    <w:rsid w:val="002A6E26"/>
    <w:rsid w:val="002B389D"/>
    <w:rsid w:val="002C6FDA"/>
    <w:rsid w:val="002C7590"/>
    <w:rsid w:val="002D44DC"/>
    <w:rsid w:val="002D6B14"/>
    <w:rsid w:val="002E26FF"/>
    <w:rsid w:val="002F71D9"/>
    <w:rsid w:val="003005FA"/>
    <w:rsid w:val="003029FB"/>
    <w:rsid w:val="00315A7E"/>
    <w:rsid w:val="00317FF7"/>
    <w:rsid w:val="00324E0D"/>
    <w:rsid w:val="00330EA5"/>
    <w:rsid w:val="003333F4"/>
    <w:rsid w:val="003343E9"/>
    <w:rsid w:val="003456A6"/>
    <w:rsid w:val="00350880"/>
    <w:rsid w:val="00356C41"/>
    <w:rsid w:val="0035725F"/>
    <w:rsid w:val="003676F6"/>
    <w:rsid w:val="00370C8E"/>
    <w:rsid w:val="00390675"/>
    <w:rsid w:val="00396ECE"/>
    <w:rsid w:val="003A01DD"/>
    <w:rsid w:val="003A3EE1"/>
    <w:rsid w:val="003B20E2"/>
    <w:rsid w:val="003B5058"/>
    <w:rsid w:val="003C00E9"/>
    <w:rsid w:val="003C6A86"/>
    <w:rsid w:val="003D08A9"/>
    <w:rsid w:val="003D565B"/>
    <w:rsid w:val="003E0264"/>
    <w:rsid w:val="003F0030"/>
    <w:rsid w:val="003F16E7"/>
    <w:rsid w:val="003F5084"/>
    <w:rsid w:val="003F736F"/>
    <w:rsid w:val="00400BAD"/>
    <w:rsid w:val="00401F4B"/>
    <w:rsid w:val="00404DD6"/>
    <w:rsid w:val="00413BF4"/>
    <w:rsid w:val="00422C00"/>
    <w:rsid w:val="00426927"/>
    <w:rsid w:val="0042791C"/>
    <w:rsid w:val="00432FD4"/>
    <w:rsid w:val="00437685"/>
    <w:rsid w:val="00441823"/>
    <w:rsid w:val="004440BF"/>
    <w:rsid w:val="004452FE"/>
    <w:rsid w:val="00445674"/>
    <w:rsid w:val="0044590A"/>
    <w:rsid w:val="00454722"/>
    <w:rsid w:val="00472BD1"/>
    <w:rsid w:val="004759EE"/>
    <w:rsid w:val="00482745"/>
    <w:rsid w:val="004A128E"/>
    <w:rsid w:val="004A52B9"/>
    <w:rsid w:val="004A6650"/>
    <w:rsid w:val="004A6A29"/>
    <w:rsid w:val="004C6475"/>
    <w:rsid w:val="004D1399"/>
    <w:rsid w:val="004D1486"/>
    <w:rsid w:val="004E56B1"/>
    <w:rsid w:val="004F5EDC"/>
    <w:rsid w:val="004F79BD"/>
    <w:rsid w:val="00504229"/>
    <w:rsid w:val="00516318"/>
    <w:rsid w:val="00521390"/>
    <w:rsid w:val="00522C42"/>
    <w:rsid w:val="005243A8"/>
    <w:rsid w:val="00524A39"/>
    <w:rsid w:val="00530175"/>
    <w:rsid w:val="00532632"/>
    <w:rsid w:val="00533C71"/>
    <w:rsid w:val="005438CF"/>
    <w:rsid w:val="00543977"/>
    <w:rsid w:val="00543CD9"/>
    <w:rsid w:val="005447FB"/>
    <w:rsid w:val="00545EB5"/>
    <w:rsid w:val="005463FD"/>
    <w:rsid w:val="00550BB0"/>
    <w:rsid w:val="00554245"/>
    <w:rsid w:val="00557D14"/>
    <w:rsid w:val="00566672"/>
    <w:rsid w:val="005723E8"/>
    <w:rsid w:val="00580E01"/>
    <w:rsid w:val="0059049F"/>
    <w:rsid w:val="00592D7F"/>
    <w:rsid w:val="005A44E0"/>
    <w:rsid w:val="005A7C4F"/>
    <w:rsid w:val="005B1771"/>
    <w:rsid w:val="005B37F7"/>
    <w:rsid w:val="005B7B76"/>
    <w:rsid w:val="005D0DEB"/>
    <w:rsid w:val="005D1DF6"/>
    <w:rsid w:val="005D52EB"/>
    <w:rsid w:val="005E4B78"/>
    <w:rsid w:val="005E59A4"/>
    <w:rsid w:val="005E73ED"/>
    <w:rsid w:val="005F5A5B"/>
    <w:rsid w:val="006018FF"/>
    <w:rsid w:val="00606AF0"/>
    <w:rsid w:val="00606EFF"/>
    <w:rsid w:val="00614865"/>
    <w:rsid w:val="0061574A"/>
    <w:rsid w:val="00625A2E"/>
    <w:rsid w:val="00626A5B"/>
    <w:rsid w:val="00627449"/>
    <w:rsid w:val="00630BB5"/>
    <w:rsid w:val="00635EE3"/>
    <w:rsid w:val="00644BC7"/>
    <w:rsid w:val="00645401"/>
    <w:rsid w:val="00654DB7"/>
    <w:rsid w:val="0065691D"/>
    <w:rsid w:val="00657371"/>
    <w:rsid w:val="00657BDD"/>
    <w:rsid w:val="0066617C"/>
    <w:rsid w:val="006661D2"/>
    <w:rsid w:val="0067061F"/>
    <w:rsid w:val="0067330A"/>
    <w:rsid w:val="00685587"/>
    <w:rsid w:val="00687CF3"/>
    <w:rsid w:val="00696A21"/>
    <w:rsid w:val="00697233"/>
    <w:rsid w:val="006A636F"/>
    <w:rsid w:val="006C2B63"/>
    <w:rsid w:val="006C49A7"/>
    <w:rsid w:val="006C626C"/>
    <w:rsid w:val="006D1D00"/>
    <w:rsid w:val="006D20E8"/>
    <w:rsid w:val="006D51AC"/>
    <w:rsid w:val="006D6677"/>
    <w:rsid w:val="006D7366"/>
    <w:rsid w:val="006E4B59"/>
    <w:rsid w:val="006E4C14"/>
    <w:rsid w:val="006E68F5"/>
    <w:rsid w:val="006F1A6B"/>
    <w:rsid w:val="006F49DB"/>
    <w:rsid w:val="00700843"/>
    <w:rsid w:val="00703823"/>
    <w:rsid w:val="00714EB1"/>
    <w:rsid w:val="00716337"/>
    <w:rsid w:val="00717435"/>
    <w:rsid w:val="00717D02"/>
    <w:rsid w:val="00717F21"/>
    <w:rsid w:val="007232DC"/>
    <w:rsid w:val="00723459"/>
    <w:rsid w:val="007334DC"/>
    <w:rsid w:val="0074669B"/>
    <w:rsid w:val="00747FEA"/>
    <w:rsid w:val="00750149"/>
    <w:rsid w:val="007531A5"/>
    <w:rsid w:val="007534C0"/>
    <w:rsid w:val="00753D7E"/>
    <w:rsid w:val="00760816"/>
    <w:rsid w:val="007654D6"/>
    <w:rsid w:val="0076601E"/>
    <w:rsid w:val="00767A3D"/>
    <w:rsid w:val="0077463B"/>
    <w:rsid w:val="0077520E"/>
    <w:rsid w:val="00776BA8"/>
    <w:rsid w:val="00777749"/>
    <w:rsid w:val="007779B3"/>
    <w:rsid w:val="00780529"/>
    <w:rsid w:val="00785201"/>
    <w:rsid w:val="00786CFE"/>
    <w:rsid w:val="007968CA"/>
    <w:rsid w:val="007977F8"/>
    <w:rsid w:val="007B7DD7"/>
    <w:rsid w:val="007C3932"/>
    <w:rsid w:val="007C6837"/>
    <w:rsid w:val="007C7120"/>
    <w:rsid w:val="007E435A"/>
    <w:rsid w:val="007E6CF1"/>
    <w:rsid w:val="007F002E"/>
    <w:rsid w:val="007F1DEB"/>
    <w:rsid w:val="007F2CEB"/>
    <w:rsid w:val="007F4F5C"/>
    <w:rsid w:val="00800D8D"/>
    <w:rsid w:val="0080156B"/>
    <w:rsid w:val="00811409"/>
    <w:rsid w:val="0082682F"/>
    <w:rsid w:val="00831FBA"/>
    <w:rsid w:val="008409DC"/>
    <w:rsid w:val="008417C1"/>
    <w:rsid w:val="0084435D"/>
    <w:rsid w:val="00850B3B"/>
    <w:rsid w:val="00852631"/>
    <w:rsid w:val="0085403B"/>
    <w:rsid w:val="00854F83"/>
    <w:rsid w:val="00856CE8"/>
    <w:rsid w:val="00857D3B"/>
    <w:rsid w:val="00860DAD"/>
    <w:rsid w:val="008636C0"/>
    <w:rsid w:val="00875360"/>
    <w:rsid w:val="00875478"/>
    <w:rsid w:val="0087673A"/>
    <w:rsid w:val="00877420"/>
    <w:rsid w:val="00881E9B"/>
    <w:rsid w:val="0088533B"/>
    <w:rsid w:val="008854CA"/>
    <w:rsid w:val="00890969"/>
    <w:rsid w:val="00890978"/>
    <w:rsid w:val="0089485C"/>
    <w:rsid w:val="008968D5"/>
    <w:rsid w:val="0089788C"/>
    <w:rsid w:val="008A0C2F"/>
    <w:rsid w:val="008B45C3"/>
    <w:rsid w:val="008B4D92"/>
    <w:rsid w:val="008C275C"/>
    <w:rsid w:val="008C51F6"/>
    <w:rsid w:val="008C6786"/>
    <w:rsid w:val="008D225C"/>
    <w:rsid w:val="008D2B06"/>
    <w:rsid w:val="008D4779"/>
    <w:rsid w:val="008D738B"/>
    <w:rsid w:val="008E0685"/>
    <w:rsid w:val="008E11FA"/>
    <w:rsid w:val="008E1620"/>
    <w:rsid w:val="008E60D9"/>
    <w:rsid w:val="008F2907"/>
    <w:rsid w:val="008F6121"/>
    <w:rsid w:val="00900970"/>
    <w:rsid w:val="0090251F"/>
    <w:rsid w:val="00915989"/>
    <w:rsid w:val="00924735"/>
    <w:rsid w:val="009348F5"/>
    <w:rsid w:val="00935175"/>
    <w:rsid w:val="00940612"/>
    <w:rsid w:val="00942128"/>
    <w:rsid w:val="00943B9C"/>
    <w:rsid w:val="009444CE"/>
    <w:rsid w:val="00952BA2"/>
    <w:rsid w:val="00953962"/>
    <w:rsid w:val="00960549"/>
    <w:rsid w:val="009625F1"/>
    <w:rsid w:val="009630B9"/>
    <w:rsid w:val="0096679F"/>
    <w:rsid w:val="009707D1"/>
    <w:rsid w:val="00971CC3"/>
    <w:rsid w:val="0097677A"/>
    <w:rsid w:val="00977426"/>
    <w:rsid w:val="0098017A"/>
    <w:rsid w:val="00982165"/>
    <w:rsid w:val="00985762"/>
    <w:rsid w:val="00986B27"/>
    <w:rsid w:val="0099105C"/>
    <w:rsid w:val="00992900"/>
    <w:rsid w:val="00994322"/>
    <w:rsid w:val="0099654F"/>
    <w:rsid w:val="009A6F2C"/>
    <w:rsid w:val="009B2789"/>
    <w:rsid w:val="009B57D9"/>
    <w:rsid w:val="009D1E44"/>
    <w:rsid w:val="009D394C"/>
    <w:rsid w:val="009D79D9"/>
    <w:rsid w:val="009F2EF3"/>
    <w:rsid w:val="009F3394"/>
    <w:rsid w:val="009F4EFE"/>
    <w:rsid w:val="00A00493"/>
    <w:rsid w:val="00A02CD7"/>
    <w:rsid w:val="00A03547"/>
    <w:rsid w:val="00A0501A"/>
    <w:rsid w:val="00A10093"/>
    <w:rsid w:val="00A12980"/>
    <w:rsid w:val="00A14976"/>
    <w:rsid w:val="00A31DF7"/>
    <w:rsid w:val="00A37397"/>
    <w:rsid w:val="00A42D93"/>
    <w:rsid w:val="00A55FA0"/>
    <w:rsid w:val="00A665B6"/>
    <w:rsid w:val="00A67F85"/>
    <w:rsid w:val="00A71E57"/>
    <w:rsid w:val="00A87564"/>
    <w:rsid w:val="00A93976"/>
    <w:rsid w:val="00A95F15"/>
    <w:rsid w:val="00A9761C"/>
    <w:rsid w:val="00AA3B5F"/>
    <w:rsid w:val="00AA55BB"/>
    <w:rsid w:val="00AB10A8"/>
    <w:rsid w:val="00AB13FE"/>
    <w:rsid w:val="00AD08CF"/>
    <w:rsid w:val="00AD2EB3"/>
    <w:rsid w:val="00AD62B9"/>
    <w:rsid w:val="00AD7CF2"/>
    <w:rsid w:val="00AE19FC"/>
    <w:rsid w:val="00AE1A32"/>
    <w:rsid w:val="00AE4F79"/>
    <w:rsid w:val="00B032AF"/>
    <w:rsid w:val="00B06288"/>
    <w:rsid w:val="00B078A2"/>
    <w:rsid w:val="00B13EB8"/>
    <w:rsid w:val="00B15199"/>
    <w:rsid w:val="00B17207"/>
    <w:rsid w:val="00B23533"/>
    <w:rsid w:val="00B24B29"/>
    <w:rsid w:val="00B32D02"/>
    <w:rsid w:val="00B34F8E"/>
    <w:rsid w:val="00B43EA0"/>
    <w:rsid w:val="00B50809"/>
    <w:rsid w:val="00B51BF7"/>
    <w:rsid w:val="00B62480"/>
    <w:rsid w:val="00B67232"/>
    <w:rsid w:val="00B67438"/>
    <w:rsid w:val="00B732D9"/>
    <w:rsid w:val="00B73D54"/>
    <w:rsid w:val="00B745EC"/>
    <w:rsid w:val="00B8123B"/>
    <w:rsid w:val="00B86754"/>
    <w:rsid w:val="00B87443"/>
    <w:rsid w:val="00B879C6"/>
    <w:rsid w:val="00B93CDB"/>
    <w:rsid w:val="00B9466A"/>
    <w:rsid w:val="00BA0185"/>
    <w:rsid w:val="00BB139B"/>
    <w:rsid w:val="00BB7F25"/>
    <w:rsid w:val="00BC0DF8"/>
    <w:rsid w:val="00BC3C99"/>
    <w:rsid w:val="00BC5CB1"/>
    <w:rsid w:val="00BD266E"/>
    <w:rsid w:val="00BD4CF7"/>
    <w:rsid w:val="00BD6408"/>
    <w:rsid w:val="00BD652C"/>
    <w:rsid w:val="00BD7DC3"/>
    <w:rsid w:val="00BE597E"/>
    <w:rsid w:val="00BF4680"/>
    <w:rsid w:val="00C05952"/>
    <w:rsid w:val="00C14E43"/>
    <w:rsid w:val="00C219C4"/>
    <w:rsid w:val="00C25645"/>
    <w:rsid w:val="00C26CA8"/>
    <w:rsid w:val="00C32117"/>
    <w:rsid w:val="00C4384F"/>
    <w:rsid w:val="00C53D15"/>
    <w:rsid w:val="00C56E2B"/>
    <w:rsid w:val="00C5789F"/>
    <w:rsid w:val="00C624A5"/>
    <w:rsid w:val="00C65913"/>
    <w:rsid w:val="00C83777"/>
    <w:rsid w:val="00C8625A"/>
    <w:rsid w:val="00C87BAA"/>
    <w:rsid w:val="00C87DE6"/>
    <w:rsid w:val="00C92CD9"/>
    <w:rsid w:val="00C955DE"/>
    <w:rsid w:val="00C96491"/>
    <w:rsid w:val="00C97ECD"/>
    <w:rsid w:val="00CB3735"/>
    <w:rsid w:val="00CB70E8"/>
    <w:rsid w:val="00CC023F"/>
    <w:rsid w:val="00CD3853"/>
    <w:rsid w:val="00CD6C3F"/>
    <w:rsid w:val="00CD7AD8"/>
    <w:rsid w:val="00CE22E2"/>
    <w:rsid w:val="00CE602D"/>
    <w:rsid w:val="00CF1182"/>
    <w:rsid w:val="00CF5D02"/>
    <w:rsid w:val="00D0009A"/>
    <w:rsid w:val="00D01E86"/>
    <w:rsid w:val="00D043B9"/>
    <w:rsid w:val="00D05804"/>
    <w:rsid w:val="00D13EB1"/>
    <w:rsid w:val="00D21C9D"/>
    <w:rsid w:val="00D27540"/>
    <w:rsid w:val="00D366E9"/>
    <w:rsid w:val="00D53F57"/>
    <w:rsid w:val="00D6489C"/>
    <w:rsid w:val="00D6583C"/>
    <w:rsid w:val="00D72AAE"/>
    <w:rsid w:val="00D730DA"/>
    <w:rsid w:val="00D81F77"/>
    <w:rsid w:val="00D87FCD"/>
    <w:rsid w:val="00D92066"/>
    <w:rsid w:val="00D92787"/>
    <w:rsid w:val="00D9286F"/>
    <w:rsid w:val="00D93BCF"/>
    <w:rsid w:val="00D96E0C"/>
    <w:rsid w:val="00D97E13"/>
    <w:rsid w:val="00DB34C2"/>
    <w:rsid w:val="00DB3FFA"/>
    <w:rsid w:val="00DB6652"/>
    <w:rsid w:val="00DC669B"/>
    <w:rsid w:val="00DC7797"/>
    <w:rsid w:val="00DD3C81"/>
    <w:rsid w:val="00DD7B35"/>
    <w:rsid w:val="00DE3EDD"/>
    <w:rsid w:val="00DE57C6"/>
    <w:rsid w:val="00DE629E"/>
    <w:rsid w:val="00DE6EDA"/>
    <w:rsid w:val="00DF1D7C"/>
    <w:rsid w:val="00DF4C13"/>
    <w:rsid w:val="00DF781E"/>
    <w:rsid w:val="00E11B86"/>
    <w:rsid w:val="00E15006"/>
    <w:rsid w:val="00E164C6"/>
    <w:rsid w:val="00E31E5E"/>
    <w:rsid w:val="00E3477A"/>
    <w:rsid w:val="00E42411"/>
    <w:rsid w:val="00E43C4F"/>
    <w:rsid w:val="00E50244"/>
    <w:rsid w:val="00E62D8B"/>
    <w:rsid w:val="00E635CC"/>
    <w:rsid w:val="00E647A2"/>
    <w:rsid w:val="00E657E9"/>
    <w:rsid w:val="00E70F5E"/>
    <w:rsid w:val="00E7104A"/>
    <w:rsid w:val="00E711AB"/>
    <w:rsid w:val="00E734E5"/>
    <w:rsid w:val="00E7445B"/>
    <w:rsid w:val="00E86E56"/>
    <w:rsid w:val="00E93388"/>
    <w:rsid w:val="00E943AC"/>
    <w:rsid w:val="00EA2C18"/>
    <w:rsid w:val="00EA624F"/>
    <w:rsid w:val="00EB3627"/>
    <w:rsid w:val="00EC0C2B"/>
    <w:rsid w:val="00EC0FB4"/>
    <w:rsid w:val="00ED06E5"/>
    <w:rsid w:val="00ED439E"/>
    <w:rsid w:val="00ED58A7"/>
    <w:rsid w:val="00ED7001"/>
    <w:rsid w:val="00EE04FE"/>
    <w:rsid w:val="00EE599C"/>
    <w:rsid w:val="00EE5BC4"/>
    <w:rsid w:val="00F02476"/>
    <w:rsid w:val="00F13949"/>
    <w:rsid w:val="00F17883"/>
    <w:rsid w:val="00F2400F"/>
    <w:rsid w:val="00F31B40"/>
    <w:rsid w:val="00F32E60"/>
    <w:rsid w:val="00F34881"/>
    <w:rsid w:val="00F4261B"/>
    <w:rsid w:val="00F5407B"/>
    <w:rsid w:val="00F55D9F"/>
    <w:rsid w:val="00F622DF"/>
    <w:rsid w:val="00F626EA"/>
    <w:rsid w:val="00F63033"/>
    <w:rsid w:val="00F706DC"/>
    <w:rsid w:val="00F80374"/>
    <w:rsid w:val="00F81F1D"/>
    <w:rsid w:val="00F82A24"/>
    <w:rsid w:val="00F86852"/>
    <w:rsid w:val="00F90839"/>
    <w:rsid w:val="00F92A2C"/>
    <w:rsid w:val="00F95233"/>
    <w:rsid w:val="00F963CD"/>
    <w:rsid w:val="00FA0A0F"/>
    <w:rsid w:val="00FA72B1"/>
    <w:rsid w:val="00FA77B8"/>
    <w:rsid w:val="00FB27F8"/>
    <w:rsid w:val="00FB31DF"/>
    <w:rsid w:val="00FB701F"/>
    <w:rsid w:val="00FC59AD"/>
    <w:rsid w:val="00FC5CB7"/>
    <w:rsid w:val="00FC73E2"/>
    <w:rsid w:val="00FD435B"/>
    <w:rsid w:val="00FD7EBC"/>
    <w:rsid w:val="00FE2CA6"/>
    <w:rsid w:val="00FF4A31"/>
    <w:rsid w:val="00FF56EB"/>
    <w:rsid w:val="00FF6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kern w:val="2"/>
        <w:sz w:val="28"/>
        <w:szCs w:val="28"/>
        <w:lang w:val="en-US" w:eastAsia="zh-CN" w:bidi="ar-SA"/>
      </w:rPr>
    </w:rPrDefault>
    <w:pPrDefault>
      <w:pPr>
        <w:ind w:firstLineChars="200" w:firstLine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EC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87BA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87BA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87B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87BAA"/>
    <w:rPr>
      <w:sz w:val="18"/>
      <w:szCs w:val="18"/>
    </w:rPr>
  </w:style>
  <w:style w:type="table" w:styleId="a5">
    <w:name w:val="Table Grid"/>
    <w:basedOn w:val="a1"/>
    <w:uiPriority w:val="59"/>
    <w:rsid w:val="00626A5B"/>
    <w:rPr>
      <w:rFonts w:ascii="宋体" w:hAnsi="宋体" w:cs="宋体"/>
      <w:color w:val="000000"/>
      <w:kern w:val="0"/>
      <w:sz w:val="41"/>
      <w:szCs w:val="4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C97ECD"/>
    <w:rPr>
      <w:color w:val="0000FF" w:themeColor="hyperlink"/>
      <w:u w:val="single"/>
    </w:rPr>
  </w:style>
  <w:style w:type="paragraph" w:styleId="a7">
    <w:name w:val="Date"/>
    <w:basedOn w:val="a"/>
    <w:next w:val="a"/>
    <w:link w:val="Char1"/>
    <w:uiPriority w:val="99"/>
    <w:semiHidden/>
    <w:unhideWhenUsed/>
    <w:rsid w:val="000C3EF2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0C3EF2"/>
  </w:style>
  <w:style w:type="table" w:styleId="-3">
    <w:name w:val="Light List Accent 3"/>
    <w:basedOn w:val="a1"/>
    <w:uiPriority w:val="61"/>
    <w:rsid w:val="004D1486"/>
    <w:pPr>
      <w:ind w:firstLineChars="0" w:firstLine="0"/>
      <w:jc w:val="left"/>
    </w:pPr>
    <w:rPr>
      <w:rFonts w:asciiTheme="minorHAnsi" w:eastAsiaTheme="minorEastAsia" w:hAnsiTheme="minorHAnsi" w:cstheme="minorBidi"/>
      <w:kern w:val="0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paragraph" w:customStyle="1" w:styleId="DecimalAligned">
    <w:name w:val="Decimal Aligned"/>
    <w:basedOn w:val="a"/>
    <w:uiPriority w:val="40"/>
    <w:qFormat/>
    <w:rsid w:val="004D1486"/>
    <w:pPr>
      <w:widowControl/>
      <w:tabs>
        <w:tab w:val="decimal" w:pos="360"/>
      </w:tabs>
      <w:spacing w:after="200" w:line="276" w:lineRule="auto"/>
      <w:ind w:firstLineChars="0" w:firstLine="0"/>
      <w:jc w:val="left"/>
    </w:pPr>
    <w:rPr>
      <w:rFonts w:asciiTheme="minorHAnsi" w:eastAsiaTheme="minorHAnsi" w:hAnsiTheme="minorHAnsi" w:cstheme="minorBidi"/>
      <w:kern w:val="0"/>
      <w:sz w:val="22"/>
      <w:szCs w:val="22"/>
    </w:rPr>
  </w:style>
  <w:style w:type="paragraph" w:styleId="a8">
    <w:name w:val="footnote text"/>
    <w:basedOn w:val="a"/>
    <w:link w:val="Char2"/>
    <w:uiPriority w:val="99"/>
    <w:unhideWhenUsed/>
    <w:rsid w:val="004D1486"/>
    <w:pPr>
      <w:widowControl/>
      <w:ind w:firstLineChars="0" w:firstLine="0"/>
      <w:jc w:val="left"/>
    </w:pPr>
    <w:rPr>
      <w:rFonts w:asciiTheme="minorHAnsi" w:eastAsiaTheme="minorEastAsia" w:hAnsiTheme="minorHAnsi" w:cstheme="minorBidi"/>
      <w:kern w:val="0"/>
      <w:sz w:val="20"/>
      <w:szCs w:val="20"/>
    </w:rPr>
  </w:style>
  <w:style w:type="character" w:customStyle="1" w:styleId="Char2">
    <w:name w:val="脚注文本 Char"/>
    <w:basedOn w:val="a0"/>
    <w:link w:val="a8"/>
    <w:uiPriority w:val="99"/>
    <w:rsid w:val="004D1486"/>
    <w:rPr>
      <w:rFonts w:asciiTheme="minorHAnsi" w:eastAsiaTheme="minorEastAsia" w:hAnsiTheme="minorHAnsi" w:cstheme="minorBidi"/>
      <w:kern w:val="0"/>
      <w:sz w:val="20"/>
      <w:szCs w:val="20"/>
    </w:rPr>
  </w:style>
  <w:style w:type="character" w:styleId="a9">
    <w:name w:val="Subtle Emphasis"/>
    <w:basedOn w:val="a0"/>
    <w:uiPriority w:val="19"/>
    <w:qFormat/>
    <w:rsid w:val="004D1486"/>
    <w:rPr>
      <w:i/>
      <w:iCs/>
      <w:color w:val="000000" w:themeColor="text1"/>
    </w:rPr>
  </w:style>
  <w:style w:type="table" w:customStyle="1" w:styleId="-11">
    <w:name w:val="浅色底纹 - 强调文字颜色 11"/>
    <w:basedOn w:val="a1"/>
    <w:uiPriority w:val="60"/>
    <w:rsid w:val="004D1486"/>
    <w:pPr>
      <w:ind w:firstLineChars="0" w:firstLine="0"/>
      <w:jc w:val="left"/>
    </w:pPr>
    <w:rPr>
      <w:rFonts w:asciiTheme="minorHAnsi" w:eastAsiaTheme="minorEastAsia" w:hAnsiTheme="minorHAnsi" w:cstheme="minorBidi"/>
      <w:color w:val="4F81BD" w:themeColor="accent1"/>
      <w:kern w:val="0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aa">
    <w:name w:val="List Paragraph"/>
    <w:basedOn w:val="a"/>
    <w:uiPriority w:val="34"/>
    <w:qFormat/>
    <w:rsid w:val="00960549"/>
    <w:pPr>
      <w:ind w:firstLine="420"/>
    </w:pPr>
  </w:style>
  <w:style w:type="character" w:customStyle="1" w:styleId="UnresolvedMention">
    <w:name w:val="Unresolved Mention"/>
    <w:basedOn w:val="a0"/>
    <w:uiPriority w:val="99"/>
    <w:semiHidden/>
    <w:unhideWhenUsed/>
    <w:rsid w:val="00F63033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kern w:val="2"/>
        <w:sz w:val="28"/>
        <w:szCs w:val="28"/>
        <w:lang w:val="en-US" w:eastAsia="zh-CN" w:bidi="ar-SA"/>
      </w:rPr>
    </w:rPrDefault>
    <w:pPrDefault>
      <w:pPr>
        <w:ind w:firstLineChars="200" w:firstLine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EC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87BA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87BA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87B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87BAA"/>
    <w:rPr>
      <w:sz w:val="18"/>
      <w:szCs w:val="18"/>
    </w:rPr>
  </w:style>
  <w:style w:type="table" w:styleId="a5">
    <w:name w:val="Table Grid"/>
    <w:basedOn w:val="a1"/>
    <w:uiPriority w:val="59"/>
    <w:rsid w:val="00626A5B"/>
    <w:rPr>
      <w:rFonts w:ascii="宋体" w:hAnsi="宋体" w:cs="宋体"/>
      <w:color w:val="000000"/>
      <w:kern w:val="0"/>
      <w:sz w:val="41"/>
      <w:szCs w:val="4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C97ECD"/>
    <w:rPr>
      <w:color w:val="0000FF" w:themeColor="hyperlink"/>
      <w:u w:val="single"/>
    </w:rPr>
  </w:style>
  <w:style w:type="paragraph" w:styleId="a7">
    <w:name w:val="Date"/>
    <w:basedOn w:val="a"/>
    <w:next w:val="a"/>
    <w:link w:val="Char1"/>
    <w:uiPriority w:val="99"/>
    <w:semiHidden/>
    <w:unhideWhenUsed/>
    <w:rsid w:val="000C3EF2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0C3EF2"/>
  </w:style>
  <w:style w:type="table" w:styleId="-3">
    <w:name w:val="Light List Accent 3"/>
    <w:basedOn w:val="a1"/>
    <w:uiPriority w:val="61"/>
    <w:rsid w:val="004D1486"/>
    <w:pPr>
      <w:ind w:firstLineChars="0" w:firstLine="0"/>
      <w:jc w:val="left"/>
    </w:pPr>
    <w:rPr>
      <w:rFonts w:asciiTheme="minorHAnsi" w:eastAsiaTheme="minorEastAsia" w:hAnsiTheme="minorHAnsi" w:cstheme="minorBidi"/>
      <w:kern w:val="0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paragraph" w:customStyle="1" w:styleId="DecimalAligned">
    <w:name w:val="Decimal Aligned"/>
    <w:basedOn w:val="a"/>
    <w:uiPriority w:val="40"/>
    <w:qFormat/>
    <w:rsid w:val="004D1486"/>
    <w:pPr>
      <w:widowControl/>
      <w:tabs>
        <w:tab w:val="decimal" w:pos="360"/>
      </w:tabs>
      <w:spacing w:after="200" w:line="276" w:lineRule="auto"/>
      <w:ind w:firstLineChars="0" w:firstLine="0"/>
      <w:jc w:val="left"/>
    </w:pPr>
    <w:rPr>
      <w:rFonts w:asciiTheme="minorHAnsi" w:eastAsiaTheme="minorHAnsi" w:hAnsiTheme="minorHAnsi" w:cstheme="minorBidi"/>
      <w:kern w:val="0"/>
      <w:sz w:val="22"/>
      <w:szCs w:val="22"/>
    </w:rPr>
  </w:style>
  <w:style w:type="paragraph" w:styleId="a8">
    <w:name w:val="footnote text"/>
    <w:basedOn w:val="a"/>
    <w:link w:val="Char2"/>
    <w:uiPriority w:val="99"/>
    <w:unhideWhenUsed/>
    <w:rsid w:val="004D1486"/>
    <w:pPr>
      <w:widowControl/>
      <w:ind w:firstLineChars="0" w:firstLine="0"/>
      <w:jc w:val="left"/>
    </w:pPr>
    <w:rPr>
      <w:rFonts w:asciiTheme="minorHAnsi" w:eastAsiaTheme="minorEastAsia" w:hAnsiTheme="minorHAnsi" w:cstheme="minorBidi"/>
      <w:kern w:val="0"/>
      <w:sz w:val="20"/>
      <w:szCs w:val="20"/>
    </w:rPr>
  </w:style>
  <w:style w:type="character" w:customStyle="1" w:styleId="Char2">
    <w:name w:val="脚注文本 Char"/>
    <w:basedOn w:val="a0"/>
    <w:link w:val="a8"/>
    <w:uiPriority w:val="99"/>
    <w:rsid w:val="004D1486"/>
    <w:rPr>
      <w:rFonts w:asciiTheme="minorHAnsi" w:eastAsiaTheme="minorEastAsia" w:hAnsiTheme="minorHAnsi" w:cstheme="minorBidi"/>
      <w:kern w:val="0"/>
      <w:sz w:val="20"/>
      <w:szCs w:val="20"/>
    </w:rPr>
  </w:style>
  <w:style w:type="character" w:styleId="a9">
    <w:name w:val="Subtle Emphasis"/>
    <w:basedOn w:val="a0"/>
    <w:uiPriority w:val="19"/>
    <w:qFormat/>
    <w:rsid w:val="004D1486"/>
    <w:rPr>
      <w:i/>
      <w:iCs/>
      <w:color w:val="000000" w:themeColor="text1"/>
    </w:rPr>
  </w:style>
  <w:style w:type="table" w:customStyle="1" w:styleId="-11">
    <w:name w:val="浅色底纹 - 强调文字颜色 11"/>
    <w:basedOn w:val="a1"/>
    <w:uiPriority w:val="60"/>
    <w:rsid w:val="004D1486"/>
    <w:pPr>
      <w:ind w:firstLineChars="0" w:firstLine="0"/>
      <w:jc w:val="left"/>
    </w:pPr>
    <w:rPr>
      <w:rFonts w:asciiTheme="minorHAnsi" w:eastAsiaTheme="minorEastAsia" w:hAnsiTheme="minorHAnsi" w:cstheme="minorBidi"/>
      <w:color w:val="4F81BD" w:themeColor="accent1"/>
      <w:kern w:val="0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aa">
    <w:name w:val="List Paragraph"/>
    <w:basedOn w:val="a"/>
    <w:uiPriority w:val="34"/>
    <w:qFormat/>
    <w:rsid w:val="00960549"/>
    <w:pPr>
      <w:ind w:firstLine="420"/>
    </w:pPr>
  </w:style>
  <w:style w:type="character" w:customStyle="1" w:styleId="UnresolvedMention">
    <w:name w:val="Unresolved Mention"/>
    <w:basedOn w:val="a0"/>
    <w:uiPriority w:val="99"/>
    <w:semiHidden/>
    <w:unhideWhenUsed/>
    <w:rsid w:val="00F630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60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114</Words>
  <Characters>656</Characters>
  <Application>Microsoft Office Word</Application>
  <DocSecurity>0</DocSecurity>
  <Lines>5</Lines>
  <Paragraphs>1</Paragraphs>
  <ScaleCrop>false</ScaleCrop>
  <Company>微软中国</Company>
  <LinksUpToDate>false</LinksUpToDate>
  <CharactersWithSpaces>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gyb1</cp:lastModifiedBy>
  <cp:revision>7</cp:revision>
  <dcterms:created xsi:type="dcterms:W3CDTF">2019-07-16T01:36:00Z</dcterms:created>
  <dcterms:modified xsi:type="dcterms:W3CDTF">2019-07-16T01:50:00Z</dcterms:modified>
</cp:coreProperties>
</file>