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A66" w:rsidRDefault="00710A66" w:rsidP="00710A66">
      <w:pPr>
        <w:jc w:val="center"/>
        <w:rPr>
          <w:rStyle w:val="a3"/>
          <w:rFonts w:ascii="黑体" w:eastAsia="黑体"/>
          <w:sz w:val="28"/>
          <w:szCs w:val="28"/>
        </w:rPr>
      </w:pPr>
      <w:r>
        <w:rPr>
          <w:rStyle w:val="a3"/>
          <w:rFonts w:ascii="黑体" w:eastAsia="黑体" w:hint="eastAsia"/>
          <w:sz w:val="28"/>
          <w:szCs w:val="28"/>
        </w:rPr>
        <w:t>安徽省职业与成人教育学会2016-2018年教育科学研究规划课题指南</w:t>
      </w:r>
    </w:p>
    <w:p w:rsidR="00710A66" w:rsidRDefault="00710A66" w:rsidP="00710A66">
      <w:pPr>
        <w:widowControl/>
        <w:spacing w:line="460" w:lineRule="exact"/>
        <w:ind w:firstLineChars="200" w:firstLine="482"/>
        <w:jc w:val="left"/>
        <w:textAlignment w:val="baseline"/>
        <w:rPr>
          <w:rFonts w:ascii="宋体" w:hAnsi="宋体" w:cs="Arial"/>
          <w:kern w:val="0"/>
          <w:sz w:val="24"/>
        </w:rPr>
      </w:pPr>
      <w:r w:rsidRPr="00E16C3E">
        <w:rPr>
          <w:rFonts w:ascii="宋体" w:hAnsi="宋体" w:cs="Arial" w:hint="eastAsia"/>
          <w:b/>
          <w:kern w:val="0"/>
          <w:sz w:val="24"/>
        </w:rPr>
        <w:t>选题说明：</w:t>
      </w:r>
      <w:r w:rsidRPr="004F0FC8">
        <w:rPr>
          <w:rFonts w:ascii="宋体" w:hAnsi="宋体" w:cs="Arial" w:hint="eastAsia"/>
          <w:kern w:val="0"/>
          <w:sz w:val="24"/>
        </w:rPr>
        <w:t>本课题指南旨在引</w:t>
      </w:r>
      <w:r>
        <w:rPr>
          <w:rFonts w:ascii="宋体" w:hAnsi="宋体" w:cs="Arial" w:hint="eastAsia"/>
          <w:kern w:val="0"/>
          <w:sz w:val="24"/>
        </w:rPr>
        <w:t>导</w:t>
      </w:r>
      <w:r w:rsidRPr="004F0FC8">
        <w:rPr>
          <w:rFonts w:ascii="宋体" w:hAnsi="宋体" w:cs="Arial" w:hint="eastAsia"/>
          <w:kern w:val="0"/>
          <w:sz w:val="24"/>
        </w:rPr>
        <w:t>和凝聚</w:t>
      </w:r>
      <w:r>
        <w:rPr>
          <w:rFonts w:ascii="宋体" w:hAnsi="宋体" w:cs="Arial" w:hint="eastAsia"/>
          <w:kern w:val="0"/>
          <w:sz w:val="24"/>
        </w:rPr>
        <w:t>从事</w:t>
      </w:r>
      <w:r w:rsidRPr="004F0FC8">
        <w:rPr>
          <w:rFonts w:ascii="宋体" w:hAnsi="宋体" w:cs="Arial" w:hint="eastAsia"/>
          <w:kern w:val="0"/>
          <w:sz w:val="24"/>
        </w:rPr>
        <w:t>职业教育研究工作者，</w:t>
      </w:r>
      <w:r w:rsidRPr="004F0FC8">
        <w:rPr>
          <w:sz w:val="24"/>
        </w:rPr>
        <w:t>坚持理论联系实际，</w:t>
      </w:r>
      <w:r w:rsidRPr="004F0FC8">
        <w:rPr>
          <w:rFonts w:ascii="宋体" w:hAnsi="宋体" w:cs="Arial" w:hint="eastAsia"/>
          <w:kern w:val="0"/>
          <w:sz w:val="24"/>
        </w:rPr>
        <w:t>研究贯彻落实《国务院关于加快发展现代职业教育的决定》、《现代职业教育体系建设规划》</w:t>
      </w:r>
      <w:r>
        <w:rPr>
          <w:rFonts w:ascii="宋体" w:hAnsi="宋体" w:cs="Arial" w:hint="eastAsia"/>
          <w:kern w:val="0"/>
          <w:sz w:val="24"/>
        </w:rPr>
        <w:t>、《高等职业教育创新发展行动计划（2015-2018年）》</w:t>
      </w:r>
      <w:r w:rsidR="004F55DE" w:rsidRPr="004F55DE">
        <w:rPr>
          <w:rFonts w:ascii="宋体" w:hAnsi="宋体" w:cs="Arial" w:hint="eastAsia"/>
          <w:kern w:val="0"/>
          <w:sz w:val="24"/>
        </w:rPr>
        <w:t>、</w:t>
      </w:r>
      <w:r w:rsidR="004F55DE" w:rsidRPr="004F55DE">
        <w:rPr>
          <w:rFonts w:ascii="宋体" w:hAnsi="宋体" w:cs="Arial"/>
          <w:kern w:val="0"/>
          <w:sz w:val="24"/>
        </w:rPr>
        <w:t>《安徽省中等职业教育质量提升工程实施方案》</w:t>
      </w:r>
      <w:r w:rsidRPr="004F0FC8">
        <w:rPr>
          <w:rFonts w:ascii="宋体" w:hAnsi="宋体" w:cs="Arial" w:hint="eastAsia"/>
          <w:kern w:val="0"/>
          <w:sz w:val="24"/>
        </w:rPr>
        <w:t>中的理论和现实问题，</w:t>
      </w:r>
      <w:r w:rsidRPr="004F55DE">
        <w:rPr>
          <w:rFonts w:ascii="宋体" w:hAnsi="宋体" w:cs="Arial"/>
          <w:kern w:val="0"/>
          <w:sz w:val="24"/>
        </w:rPr>
        <w:t>以优秀的研究成果引领职业教育改革创新，</w:t>
      </w:r>
      <w:r w:rsidRPr="004F0FC8">
        <w:rPr>
          <w:rFonts w:ascii="宋体" w:hAnsi="宋体" w:cs="Arial" w:hint="eastAsia"/>
          <w:kern w:val="0"/>
          <w:sz w:val="24"/>
        </w:rPr>
        <w:t>推动</w:t>
      </w:r>
      <w:r>
        <w:rPr>
          <w:rFonts w:ascii="宋体" w:hAnsi="宋体" w:cs="Arial" w:hint="eastAsia"/>
          <w:kern w:val="0"/>
          <w:sz w:val="24"/>
        </w:rPr>
        <w:t>我省</w:t>
      </w:r>
      <w:r w:rsidRPr="004F0FC8">
        <w:rPr>
          <w:rFonts w:ascii="宋体" w:hAnsi="宋体" w:cs="Arial" w:hint="eastAsia"/>
          <w:kern w:val="0"/>
          <w:sz w:val="24"/>
        </w:rPr>
        <w:t>职业教育事业科学发展，</w:t>
      </w:r>
      <w:r w:rsidRPr="004F0FC8">
        <w:rPr>
          <w:sz w:val="24"/>
        </w:rPr>
        <w:t>特制定本课题指南。</w:t>
      </w:r>
    </w:p>
    <w:p w:rsidR="00710A66" w:rsidRPr="001A3C08" w:rsidRDefault="00710A66" w:rsidP="00710A66">
      <w:pPr>
        <w:widowControl/>
        <w:spacing w:line="460" w:lineRule="exact"/>
        <w:ind w:firstLineChars="200" w:firstLine="480"/>
        <w:jc w:val="left"/>
        <w:textAlignment w:val="baseline"/>
        <w:rPr>
          <w:rFonts w:ascii="宋体" w:hAnsi="宋体" w:cs="Arial"/>
          <w:kern w:val="0"/>
          <w:sz w:val="24"/>
        </w:rPr>
      </w:pPr>
      <w:r w:rsidRPr="001A3C08">
        <w:rPr>
          <w:rFonts w:ascii="宋体" w:hAnsi="宋体" w:cs="Arial" w:hint="eastAsia"/>
          <w:kern w:val="0"/>
          <w:sz w:val="24"/>
        </w:rPr>
        <w:t>本指南为</w:t>
      </w:r>
      <w:r w:rsidRPr="001A3C08">
        <w:rPr>
          <w:rFonts w:ascii="宋体" w:hAnsi="宋体" w:cs="Arial" w:hint="eastAsia"/>
          <w:b/>
          <w:bCs/>
          <w:kern w:val="0"/>
          <w:sz w:val="24"/>
        </w:rPr>
        <w:t>2016-2018年</w:t>
      </w:r>
      <w:r w:rsidRPr="001A3C08">
        <w:rPr>
          <w:rFonts w:ascii="宋体" w:hAnsi="宋体" w:cs="Arial" w:hint="eastAsia"/>
          <w:kern w:val="0"/>
          <w:sz w:val="24"/>
        </w:rPr>
        <w:t>安徽省职业与成人教育学会教育科学研究规划课题立项</w:t>
      </w:r>
      <w:r>
        <w:rPr>
          <w:rFonts w:ascii="宋体" w:hAnsi="宋体" w:cs="Arial" w:hint="eastAsia"/>
          <w:kern w:val="0"/>
          <w:sz w:val="24"/>
        </w:rPr>
        <w:t>的</w:t>
      </w:r>
      <w:r w:rsidRPr="001A3C08">
        <w:rPr>
          <w:rFonts w:ascii="宋体" w:hAnsi="宋体" w:cs="Arial" w:hint="eastAsia"/>
          <w:kern w:val="0"/>
          <w:sz w:val="24"/>
        </w:rPr>
        <w:t>选题</w:t>
      </w:r>
      <w:r>
        <w:rPr>
          <w:rFonts w:ascii="宋体" w:hAnsi="宋体" w:cs="Arial" w:hint="eastAsia"/>
          <w:kern w:val="0"/>
          <w:sz w:val="24"/>
        </w:rPr>
        <w:t>范围</w:t>
      </w:r>
      <w:r w:rsidRPr="001A3C08">
        <w:rPr>
          <w:rFonts w:ascii="宋体" w:hAnsi="宋体" w:cs="Arial" w:hint="eastAsia"/>
          <w:kern w:val="0"/>
          <w:sz w:val="24"/>
        </w:rPr>
        <w:t>，</w:t>
      </w:r>
      <w:r>
        <w:rPr>
          <w:rFonts w:ascii="宋体" w:hAnsi="宋体" w:cs="Arial" w:hint="eastAsia"/>
          <w:kern w:val="0"/>
          <w:sz w:val="24"/>
        </w:rPr>
        <w:t>可供申报者在确定研究方向和具体课题题目时参考。</w:t>
      </w: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>
        <w:rPr>
          <w:rFonts w:ascii="黑体" w:eastAsia="黑体" w:hAnsi="宋体" w:cs="Tahoma" w:hint="eastAsia"/>
          <w:bCs/>
          <w:color w:val="000000"/>
          <w:kern w:val="0"/>
          <w:sz w:val="24"/>
        </w:rPr>
        <w:t>一、职业教育与安徽区域经济协同发展研究</w:t>
      </w:r>
    </w:p>
    <w:p w:rsidR="00D63E7E" w:rsidRPr="00D50D57" w:rsidRDefault="009E151B" w:rsidP="00E92432">
      <w:pPr>
        <w:widowControl/>
        <w:spacing w:line="380" w:lineRule="exact"/>
        <w:ind w:firstLineChars="250"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职业教育主动适应经济发展方式转变的战略研究</w:t>
      </w:r>
    </w:p>
    <w:p w:rsidR="00D63E7E" w:rsidRDefault="009E151B" w:rsidP="00D50D57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2、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职业教育与安徽区域经济发展的良性互动研究</w:t>
      </w:r>
    </w:p>
    <w:p w:rsidR="001D72E2" w:rsidRDefault="009E151B" w:rsidP="00D50D57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3、</w:t>
      </w:r>
      <w:r w:rsidR="001D72E2">
        <w:rPr>
          <w:rFonts w:ascii="仿宋" w:eastAsia="仿宋" w:hAnsi="仿宋" w:cs="Arial" w:hint="eastAsia"/>
          <w:kern w:val="0"/>
          <w:sz w:val="24"/>
        </w:rPr>
        <w:t>服务安徽创新型“三个强省”建设与职业教育发展研究</w:t>
      </w:r>
    </w:p>
    <w:p w:rsidR="00AB2AFD" w:rsidRPr="00F31D78" w:rsidRDefault="009E151B" w:rsidP="00F31D78">
      <w:pPr>
        <w:widowControl/>
        <w:spacing w:line="380" w:lineRule="exact"/>
        <w:ind w:firstLineChars="250" w:firstLine="60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4、</w:t>
      </w:r>
      <w:r w:rsidR="00AB2AFD">
        <w:rPr>
          <w:rFonts w:ascii="仿宋" w:eastAsia="仿宋" w:hAnsi="仿宋" w:hint="eastAsia"/>
          <w:sz w:val="24"/>
        </w:rPr>
        <w:t>服务产业转型升级</w:t>
      </w:r>
      <w:r w:rsidR="00AB2AFD" w:rsidRPr="00F31D78">
        <w:rPr>
          <w:rFonts w:ascii="仿宋" w:eastAsia="仿宋" w:hAnsi="仿宋" w:cs="宋体" w:hint="eastAsia"/>
          <w:kern w:val="0"/>
          <w:sz w:val="24"/>
        </w:rPr>
        <w:t>的校企协同发展模式研究</w:t>
      </w:r>
    </w:p>
    <w:p w:rsidR="00E912BE" w:rsidRPr="00F31D78" w:rsidRDefault="009E151B" w:rsidP="00F31D78">
      <w:pPr>
        <w:widowControl/>
        <w:spacing w:line="380" w:lineRule="exact"/>
        <w:ind w:firstLineChars="250" w:firstLine="60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5、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“互联网+”</w:t>
      </w:r>
      <w:r w:rsidR="00F31D78">
        <w:rPr>
          <w:rFonts w:ascii="仿宋" w:eastAsia="仿宋" w:hAnsi="仿宋" w:cs="宋体" w:hint="eastAsia"/>
          <w:kern w:val="0"/>
          <w:sz w:val="24"/>
        </w:rPr>
        <w:t>时代</w:t>
      </w:r>
      <w:r w:rsidR="00393A06">
        <w:rPr>
          <w:rFonts w:ascii="仿宋" w:eastAsia="仿宋" w:hAnsi="仿宋" w:cs="宋体" w:hint="eastAsia"/>
          <w:kern w:val="0"/>
          <w:sz w:val="24"/>
        </w:rPr>
        <w:t>背景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下的</w:t>
      </w:r>
      <w:r w:rsidR="00F31D78">
        <w:rPr>
          <w:rFonts w:ascii="仿宋" w:eastAsia="仿宋" w:hAnsi="仿宋" w:cs="宋体" w:hint="eastAsia"/>
          <w:kern w:val="0"/>
          <w:sz w:val="24"/>
        </w:rPr>
        <w:t>职业</w:t>
      </w:r>
      <w:r w:rsidR="00E912BE" w:rsidRPr="00F31D78">
        <w:rPr>
          <w:rFonts w:ascii="仿宋" w:eastAsia="仿宋" w:hAnsi="仿宋" w:cs="宋体" w:hint="eastAsia"/>
          <w:kern w:val="0"/>
          <w:sz w:val="24"/>
        </w:rPr>
        <w:t>教育服务供给模式研究</w:t>
      </w:r>
    </w:p>
    <w:p w:rsidR="00E528B0" w:rsidRPr="00007D30" w:rsidRDefault="009E151B" w:rsidP="00B543D6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6、</w:t>
      </w:r>
      <w:r w:rsidR="00E528B0" w:rsidRPr="00B543D6">
        <w:rPr>
          <w:rFonts w:ascii="仿宋" w:eastAsia="仿宋" w:hAnsi="仿宋" w:cs="Arial" w:hint="eastAsia"/>
          <w:kern w:val="0"/>
          <w:sz w:val="24"/>
        </w:rPr>
        <w:t>职业教育服务皖江城市</w:t>
      </w:r>
      <w:r w:rsidR="001F7742">
        <w:rPr>
          <w:rFonts w:ascii="仿宋" w:eastAsia="仿宋" w:hAnsi="仿宋" w:cs="Arial" w:hint="eastAsia"/>
          <w:kern w:val="0"/>
          <w:sz w:val="24"/>
        </w:rPr>
        <w:t>带</w:t>
      </w:r>
      <w:r w:rsidR="00E528B0" w:rsidRPr="00B543D6">
        <w:rPr>
          <w:rFonts w:ascii="仿宋" w:eastAsia="仿宋" w:hAnsi="仿宋" w:cs="Arial" w:hint="eastAsia"/>
          <w:kern w:val="0"/>
          <w:sz w:val="24"/>
        </w:rPr>
        <w:t>联动发展</w:t>
      </w:r>
      <w:r w:rsidR="00B543D6" w:rsidRPr="00B543D6">
        <w:rPr>
          <w:rFonts w:ascii="仿宋" w:eastAsia="仿宋" w:hAnsi="仿宋" w:cs="Arial" w:hint="eastAsia"/>
          <w:kern w:val="0"/>
          <w:sz w:val="24"/>
        </w:rPr>
        <w:t>的</w:t>
      </w:r>
      <w:r w:rsidR="00B543D6" w:rsidRPr="00B543D6">
        <w:rPr>
          <w:rFonts w:ascii="仿宋" w:eastAsia="仿宋" w:hAnsi="仿宋" w:cs="Arial"/>
          <w:kern w:val="0"/>
          <w:sz w:val="24"/>
        </w:rPr>
        <w:t>协同机制</w:t>
      </w:r>
      <w:r w:rsidR="00B543D6" w:rsidRPr="00B543D6">
        <w:rPr>
          <w:rFonts w:ascii="仿宋" w:eastAsia="仿宋" w:hAnsi="仿宋" w:cs="Arial" w:hint="eastAsia"/>
          <w:kern w:val="0"/>
          <w:sz w:val="24"/>
        </w:rPr>
        <w:t>研究</w:t>
      </w:r>
    </w:p>
    <w:p w:rsidR="00007D30" w:rsidRPr="00007D30" w:rsidRDefault="009E151B" w:rsidP="00007D30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7、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“皖北‘四化</w:t>
      </w:r>
      <w:r w:rsidR="00243677">
        <w:rPr>
          <w:rFonts w:ascii="仿宋" w:eastAsia="仿宋" w:hAnsi="仿宋" w:cs="Arial" w:hint="eastAsia"/>
          <w:kern w:val="0"/>
          <w:sz w:val="24"/>
        </w:rPr>
        <w:t>’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协调发展先行区”建设与职业教育发展研究</w:t>
      </w:r>
    </w:p>
    <w:p w:rsidR="00007D30" w:rsidRDefault="009E151B" w:rsidP="00007D30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8、</w:t>
      </w:r>
      <w:r w:rsidR="00007D30" w:rsidRPr="00007D30">
        <w:rPr>
          <w:rFonts w:ascii="仿宋" w:eastAsia="仿宋" w:hAnsi="仿宋" w:cs="Arial" w:hint="eastAsia"/>
          <w:kern w:val="0"/>
          <w:sz w:val="24"/>
        </w:rPr>
        <w:t>“皖南国际文化旅游示范区”建设与职业教育发展研究</w:t>
      </w:r>
    </w:p>
    <w:p w:rsidR="00B543D6" w:rsidRDefault="009E151B" w:rsidP="00B543D6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9、</w:t>
      </w:r>
      <w:r w:rsidR="00B543D6" w:rsidRPr="00007D30">
        <w:rPr>
          <w:rFonts w:ascii="仿宋" w:eastAsia="仿宋" w:hAnsi="仿宋" w:cs="Arial" w:hint="eastAsia"/>
          <w:kern w:val="0"/>
          <w:sz w:val="24"/>
        </w:rPr>
        <w:t>职业教育教学改革的区域特色与实现路径研究</w:t>
      </w:r>
    </w:p>
    <w:p w:rsidR="00D63E7E" w:rsidRPr="00007D30" w:rsidRDefault="009E151B" w:rsidP="009E151B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10、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产业结构调整与专业</w:t>
      </w:r>
      <w:r w:rsidR="001F7742">
        <w:rPr>
          <w:rFonts w:ascii="仿宋" w:eastAsia="仿宋" w:hAnsi="仿宋" w:cs="Arial" w:hint="eastAsia"/>
          <w:kern w:val="0"/>
          <w:sz w:val="24"/>
        </w:rPr>
        <w:t>建设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改革</w:t>
      </w:r>
      <w:r w:rsidR="00D50D57" w:rsidRPr="00007D30">
        <w:rPr>
          <w:rFonts w:ascii="仿宋" w:eastAsia="仿宋" w:hAnsi="仿宋" w:cs="Arial" w:hint="eastAsia"/>
          <w:kern w:val="0"/>
          <w:sz w:val="24"/>
        </w:rPr>
        <w:t>创新</w:t>
      </w:r>
      <w:r w:rsidR="00D63E7E" w:rsidRPr="00007D30">
        <w:rPr>
          <w:rFonts w:ascii="仿宋" w:eastAsia="仿宋" w:hAnsi="仿宋" w:cs="Arial" w:hint="eastAsia"/>
          <w:kern w:val="0"/>
          <w:sz w:val="24"/>
        </w:rPr>
        <w:t>研究</w:t>
      </w:r>
    </w:p>
    <w:p w:rsidR="00D63E7E" w:rsidRPr="00D50D57" w:rsidRDefault="009E151B" w:rsidP="009E151B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11、</w:t>
      </w:r>
      <w:r w:rsidR="00D63E7E" w:rsidRPr="00007D30">
        <w:rPr>
          <w:rFonts w:ascii="仿宋" w:eastAsia="仿宋" w:hAnsi="仿宋" w:cs="Arial"/>
          <w:kern w:val="0"/>
          <w:sz w:val="24"/>
        </w:rPr>
        <w:t>新兴产业</w:t>
      </w:r>
      <w:r w:rsidR="00D63E7E" w:rsidRPr="00F31D78">
        <w:rPr>
          <w:rFonts w:ascii="仿宋" w:eastAsia="仿宋" w:hAnsi="仿宋" w:cs="宋体"/>
          <w:kern w:val="0"/>
          <w:sz w:val="24"/>
        </w:rPr>
        <w:t>对应职业院校</w:t>
      </w:r>
      <w:r w:rsidR="00D63E7E" w:rsidRPr="00D50D57">
        <w:rPr>
          <w:rFonts w:ascii="仿宋" w:eastAsia="仿宋" w:hAnsi="仿宋"/>
          <w:sz w:val="24"/>
        </w:rPr>
        <w:t>专业发展研究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12、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城镇化进程中的区域城乡职业教育一体化发展战略研究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13、</w:t>
      </w:r>
      <w:r w:rsidR="00D63E7E" w:rsidRPr="00D50D57">
        <w:rPr>
          <w:rFonts w:ascii="仿宋" w:eastAsia="仿宋" w:hAnsi="仿宋"/>
          <w:sz w:val="24"/>
        </w:rPr>
        <w:t>职业院校服务经济社会长效机制的研究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14、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职业教育推进区域经济和城镇化发展的研究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15、</w:t>
      </w:r>
      <w:r w:rsidR="00D63E7E" w:rsidRPr="00D50D57">
        <w:rPr>
          <w:rFonts w:ascii="仿宋" w:eastAsia="仿宋" w:hAnsi="仿宋" w:cs="宋体" w:hint="eastAsia"/>
          <w:kern w:val="0"/>
          <w:sz w:val="24"/>
        </w:rPr>
        <w:t>现代城市集群与职业教育协同发展研究</w:t>
      </w:r>
    </w:p>
    <w:p w:rsidR="00404A96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16、</w:t>
      </w:r>
      <w:r w:rsidR="00404A96" w:rsidRPr="00D50D57">
        <w:rPr>
          <w:rFonts w:ascii="仿宋" w:eastAsia="仿宋" w:hAnsi="仿宋" w:hint="eastAsia"/>
          <w:sz w:val="24"/>
        </w:rPr>
        <w:t>服务中小</w:t>
      </w:r>
      <w:proofErr w:type="gramStart"/>
      <w:r w:rsidR="00404A96" w:rsidRPr="00D50D57">
        <w:rPr>
          <w:rFonts w:ascii="仿宋" w:eastAsia="仿宋" w:hAnsi="仿宋" w:hint="eastAsia"/>
          <w:sz w:val="24"/>
        </w:rPr>
        <w:t>微企业</w:t>
      </w:r>
      <w:proofErr w:type="gramEnd"/>
      <w:r w:rsidR="00404A96" w:rsidRPr="00D50D57">
        <w:rPr>
          <w:rFonts w:ascii="仿宋" w:eastAsia="仿宋" w:hAnsi="仿宋" w:hint="eastAsia"/>
          <w:sz w:val="24"/>
        </w:rPr>
        <w:t>的专业建设研究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17、</w:t>
      </w:r>
      <w:r w:rsidR="00D63E7E" w:rsidRPr="00D50D57">
        <w:rPr>
          <w:rFonts w:ascii="仿宋" w:eastAsia="仿宋" w:hAnsi="仿宋" w:hint="eastAsia"/>
          <w:sz w:val="24"/>
        </w:rPr>
        <w:t>适应市场需求的专业动态调整机制研究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18、</w:t>
      </w:r>
      <w:r w:rsidR="00573A15">
        <w:rPr>
          <w:rFonts w:ascii="仿宋" w:eastAsia="仿宋" w:hAnsi="仿宋" w:cs="Arial" w:hint="eastAsia"/>
          <w:kern w:val="0"/>
          <w:sz w:val="24"/>
        </w:rPr>
        <w:t>“调转促”经济背景下</w:t>
      </w:r>
      <w:r w:rsidR="00D63E7E" w:rsidRPr="00D50D57">
        <w:rPr>
          <w:rFonts w:ascii="仿宋" w:eastAsia="仿宋" w:hAnsi="仿宋" w:cs="Arial" w:hint="eastAsia"/>
          <w:kern w:val="0"/>
          <w:sz w:val="24"/>
        </w:rPr>
        <w:t>人才培养类型结构和专业布局结构优化研究</w:t>
      </w:r>
    </w:p>
    <w:p w:rsidR="00D63E7E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19、</w:t>
      </w:r>
      <w:r w:rsidR="009658F4" w:rsidRPr="00D50D57">
        <w:rPr>
          <w:rFonts w:ascii="仿宋" w:eastAsia="仿宋" w:hAnsi="仿宋" w:cs="Arial" w:hint="eastAsia"/>
          <w:kern w:val="0"/>
          <w:sz w:val="24"/>
        </w:rPr>
        <w:t>适应安徽区域经济发展的专业设置、优化、管理和评价机制的研究</w:t>
      </w:r>
    </w:p>
    <w:p w:rsidR="009658F4" w:rsidRPr="00D50D57" w:rsidRDefault="009E151B" w:rsidP="009E151B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20、</w:t>
      </w:r>
      <w:r w:rsidR="009658F4" w:rsidRPr="00D50D57">
        <w:rPr>
          <w:rFonts w:ascii="仿宋" w:eastAsia="仿宋" w:hAnsi="仿宋" w:cs="Arial" w:hint="eastAsia"/>
          <w:kern w:val="0"/>
          <w:sz w:val="24"/>
        </w:rPr>
        <w:t>职业教育与产业协同创新的制度环境研究</w:t>
      </w:r>
    </w:p>
    <w:p w:rsidR="009658F4" w:rsidRPr="00D50D57" w:rsidRDefault="009E151B" w:rsidP="009658F4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21、</w:t>
      </w:r>
      <w:r w:rsidR="009658F4" w:rsidRPr="00D50D57">
        <w:rPr>
          <w:rFonts w:ascii="仿宋" w:eastAsia="仿宋" w:hAnsi="仿宋" w:hint="eastAsia"/>
          <w:sz w:val="24"/>
          <w:szCs w:val="24"/>
        </w:rPr>
        <w:t>支持民营经济</w:t>
      </w:r>
      <w:r w:rsidR="001F7742">
        <w:rPr>
          <w:rFonts w:ascii="仿宋" w:eastAsia="仿宋" w:hAnsi="仿宋" w:hint="eastAsia"/>
          <w:sz w:val="24"/>
          <w:szCs w:val="24"/>
        </w:rPr>
        <w:t>发展</w:t>
      </w:r>
      <w:r w:rsidR="009658F4" w:rsidRPr="00D50D57">
        <w:rPr>
          <w:rFonts w:ascii="仿宋" w:eastAsia="仿宋" w:hAnsi="仿宋" w:hint="eastAsia"/>
          <w:sz w:val="24"/>
          <w:szCs w:val="24"/>
        </w:rPr>
        <w:t>的专业建设</w:t>
      </w:r>
      <w:r w:rsidR="00D50D57" w:rsidRPr="00D50D57">
        <w:rPr>
          <w:rFonts w:ascii="仿宋" w:eastAsia="仿宋" w:hAnsi="仿宋" w:hint="eastAsia"/>
          <w:sz w:val="24"/>
        </w:rPr>
        <w:t>实证</w:t>
      </w:r>
      <w:r w:rsidR="009658F4" w:rsidRPr="00D50D57">
        <w:rPr>
          <w:rFonts w:ascii="仿宋" w:eastAsia="仿宋" w:hAnsi="仿宋" w:hint="eastAsia"/>
          <w:sz w:val="24"/>
          <w:szCs w:val="24"/>
        </w:rPr>
        <w:t>研究</w:t>
      </w:r>
    </w:p>
    <w:p w:rsidR="009658F4" w:rsidRPr="00D50D57" w:rsidRDefault="009E151B" w:rsidP="00D50D57">
      <w:pPr>
        <w:widowControl/>
        <w:spacing w:line="38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22、</w:t>
      </w:r>
      <w:r w:rsidR="009658F4" w:rsidRPr="00D50D57">
        <w:rPr>
          <w:rFonts w:ascii="仿宋" w:eastAsia="仿宋" w:hAnsi="仿宋" w:hint="eastAsia"/>
          <w:sz w:val="24"/>
        </w:rPr>
        <w:t>传承与创新民间工艺、民族文化的专业建设研究</w:t>
      </w:r>
    </w:p>
    <w:p w:rsidR="00710A66" w:rsidRPr="00D50D57" w:rsidRDefault="00710A6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二、现代职业教育体系构建与发展研究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23、</w:t>
      </w:r>
      <w:r w:rsidR="00467159" w:rsidRPr="00070A12">
        <w:rPr>
          <w:rFonts w:ascii="仿宋" w:eastAsia="仿宋" w:hAnsi="仿宋" w:hint="eastAsia"/>
          <w:sz w:val="24"/>
        </w:rPr>
        <w:t>现代职业教育体系构建研究与实践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sz w:val="24"/>
        </w:rPr>
        <w:t>24、</w:t>
      </w:r>
      <w:r w:rsidR="00467159" w:rsidRPr="00070A12">
        <w:rPr>
          <w:rFonts w:ascii="仿宋" w:eastAsia="仿宋" w:hAnsi="仿宋" w:cs="Arial" w:hint="eastAsia"/>
          <w:sz w:val="24"/>
        </w:rPr>
        <w:t>以学分转换和学历补充为核心</w:t>
      </w:r>
      <w:proofErr w:type="gramStart"/>
      <w:r w:rsidR="00467159" w:rsidRPr="00070A12">
        <w:rPr>
          <w:rFonts w:ascii="仿宋" w:eastAsia="仿宋" w:hAnsi="仿宋" w:cs="Arial" w:hint="eastAsia"/>
          <w:sz w:val="24"/>
        </w:rPr>
        <w:t>的职普互通</w:t>
      </w:r>
      <w:proofErr w:type="gramEnd"/>
      <w:r w:rsidR="00467159" w:rsidRPr="00070A12">
        <w:rPr>
          <w:rFonts w:ascii="仿宋" w:eastAsia="仿宋" w:hAnsi="仿宋" w:cs="Arial" w:hint="eastAsia"/>
          <w:sz w:val="24"/>
        </w:rPr>
        <w:t>机制研究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25、</w:t>
      </w:r>
      <w:r w:rsidR="00467159" w:rsidRPr="00070A12">
        <w:rPr>
          <w:rFonts w:ascii="仿宋" w:eastAsia="仿宋" w:hAnsi="仿宋"/>
          <w:sz w:val="24"/>
        </w:rPr>
        <w:t>职业教育学历学位与职业资格制度结合研究</w:t>
      </w:r>
    </w:p>
    <w:p w:rsidR="00467159" w:rsidRPr="00070A12" w:rsidRDefault="009E151B" w:rsidP="00467159">
      <w:pPr>
        <w:spacing w:line="380" w:lineRule="exact"/>
        <w:ind w:leftChars="228" w:left="479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lastRenderedPageBreak/>
        <w:t>26、</w:t>
      </w:r>
      <w:r w:rsidR="00467159" w:rsidRPr="00070A12">
        <w:rPr>
          <w:rFonts w:ascii="仿宋" w:eastAsia="仿宋" w:hAnsi="仿宋" w:cs="宋体" w:hint="eastAsia"/>
          <w:kern w:val="0"/>
          <w:sz w:val="24"/>
        </w:rPr>
        <w:t>招生制度改革背景下高职分类教学的研究与实践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Arial" w:hint="eastAsia"/>
          <w:sz w:val="24"/>
        </w:rPr>
        <w:t>27、</w:t>
      </w:r>
      <w:r w:rsidR="00467159" w:rsidRPr="00070A12">
        <w:rPr>
          <w:rFonts w:ascii="仿宋" w:eastAsia="仿宋" w:hAnsi="仿宋" w:cs="Arial" w:hint="eastAsia"/>
          <w:sz w:val="24"/>
        </w:rPr>
        <w:t>职业院校考试制度与人才选拔方式改革研究</w:t>
      </w:r>
    </w:p>
    <w:p w:rsidR="00467159" w:rsidRPr="00070A12" w:rsidRDefault="009E151B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28、</w:t>
      </w:r>
      <w:proofErr w:type="gramStart"/>
      <w:r w:rsidR="00467159" w:rsidRPr="00070A12">
        <w:rPr>
          <w:rFonts w:ascii="仿宋" w:eastAsia="仿宋" w:hAnsi="仿宋" w:hint="eastAsia"/>
          <w:sz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</w:rPr>
        <w:t>高等职业教育课程衔接体系建设研究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29、</w:t>
      </w:r>
      <w:proofErr w:type="gramStart"/>
      <w:r w:rsidR="00467159" w:rsidRPr="00070A12">
        <w:rPr>
          <w:rFonts w:ascii="仿宋" w:eastAsia="仿宋" w:hAnsi="仿宋" w:hint="eastAsia"/>
          <w:sz w:val="24"/>
          <w:szCs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  <w:szCs w:val="24"/>
        </w:rPr>
        <w:t>高等职业院校专业统筹规划与建设研究</w:t>
      </w:r>
    </w:p>
    <w:p w:rsidR="00467159" w:rsidRPr="00070A12" w:rsidRDefault="009E151B" w:rsidP="00467159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30、</w:t>
      </w:r>
      <w:r w:rsidR="00467159" w:rsidRPr="00070A12">
        <w:rPr>
          <w:rFonts w:ascii="仿宋" w:eastAsia="仿宋" w:hAnsi="仿宋" w:hint="eastAsia"/>
          <w:sz w:val="24"/>
        </w:rPr>
        <w:t>应用性本科、高职高专、中职学校专业设置衔接研究</w:t>
      </w:r>
    </w:p>
    <w:p w:rsidR="00467159" w:rsidRPr="00070A12" w:rsidRDefault="00D24161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31、</w:t>
      </w:r>
      <w:proofErr w:type="gramStart"/>
      <w:r w:rsidR="00467159" w:rsidRPr="00070A12">
        <w:rPr>
          <w:rFonts w:ascii="仿宋" w:eastAsia="仿宋" w:hAnsi="仿宋" w:hint="eastAsia"/>
          <w:sz w:val="24"/>
          <w:szCs w:val="24"/>
        </w:rPr>
        <w:t>中等与</w:t>
      </w:r>
      <w:proofErr w:type="gramEnd"/>
      <w:r w:rsidR="00467159" w:rsidRPr="00070A12">
        <w:rPr>
          <w:rFonts w:ascii="仿宋" w:eastAsia="仿宋" w:hAnsi="仿宋" w:hint="eastAsia"/>
          <w:sz w:val="24"/>
          <w:szCs w:val="24"/>
        </w:rPr>
        <w:t>高等职业院校学制贯通人才培养研究</w:t>
      </w:r>
    </w:p>
    <w:p w:rsidR="00467159" w:rsidRPr="00070A12" w:rsidRDefault="00D24161" w:rsidP="00E92432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32、</w:t>
      </w:r>
      <w:r w:rsidR="001D4F70" w:rsidRPr="00070A12">
        <w:rPr>
          <w:rFonts w:ascii="仿宋" w:eastAsia="仿宋" w:hAnsi="仿宋" w:hint="eastAsia"/>
          <w:sz w:val="24"/>
        </w:rPr>
        <w:t>中等和高等职业院校教学管理衔接机制建设研究</w:t>
      </w:r>
    </w:p>
    <w:p w:rsidR="00E92432" w:rsidRPr="00070A12" w:rsidRDefault="00D24161" w:rsidP="00E92432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33、</w:t>
      </w:r>
      <w:r w:rsidR="00467159" w:rsidRPr="00070A12">
        <w:rPr>
          <w:rFonts w:ascii="仿宋" w:eastAsia="仿宋" w:hAnsi="仿宋"/>
          <w:sz w:val="24"/>
        </w:rPr>
        <w:t>现代职业教育评价指标体系及推进策略路径研究</w:t>
      </w:r>
    </w:p>
    <w:p w:rsidR="00E92432" w:rsidRPr="00070A12" w:rsidRDefault="00D24161" w:rsidP="00710A66">
      <w:pPr>
        <w:spacing w:line="380" w:lineRule="exact"/>
        <w:ind w:leftChars="228" w:left="479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34、</w:t>
      </w:r>
      <w:r w:rsidR="00070A12" w:rsidRPr="00070A12">
        <w:rPr>
          <w:rFonts w:ascii="仿宋" w:eastAsia="仿宋" w:hAnsi="仿宋"/>
          <w:sz w:val="24"/>
        </w:rPr>
        <w:t>社会力量参与职业教育体制机制创新研究</w:t>
      </w:r>
    </w:p>
    <w:p w:rsidR="006C6519" w:rsidRPr="003F63BE" w:rsidRDefault="006C6519" w:rsidP="00710A66">
      <w:pPr>
        <w:spacing w:line="380" w:lineRule="exact"/>
        <w:ind w:leftChars="228" w:left="479"/>
        <w:rPr>
          <w:rFonts w:ascii="仿宋" w:eastAsia="仿宋" w:hAnsi="仿宋"/>
          <w:bCs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三、职业教育治理体系与职业院校办学活力研究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35、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高等</w:t>
      </w:r>
      <w:r w:rsidR="00E0578B" w:rsidRPr="00DC5D0C">
        <w:rPr>
          <w:rFonts w:ascii="仿宋" w:eastAsia="仿宋" w:hAnsi="仿宋" w:cs="宋体" w:hint="eastAsia"/>
          <w:kern w:val="0"/>
          <w:sz w:val="24"/>
        </w:rPr>
        <w:t>（中等）</w:t>
      </w:r>
      <w:r w:rsidR="00E0578B" w:rsidRPr="00DC5D0C">
        <w:rPr>
          <w:rFonts w:ascii="仿宋" w:eastAsia="仿宋" w:hAnsi="仿宋" w:hint="eastAsia"/>
          <w:sz w:val="24"/>
        </w:rPr>
        <w:t>职业院校完善治理结构、提高治理能力研究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36、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高等</w:t>
      </w:r>
      <w:r w:rsidR="00E0578B" w:rsidRPr="00DC5D0C">
        <w:rPr>
          <w:rFonts w:ascii="仿宋" w:eastAsia="仿宋" w:hAnsi="仿宋" w:cs="宋体" w:hint="eastAsia"/>
          <w:kern w:val="0"/>
          <w:sz w:val="24"/>
        </w:rPr>
        <w:t>（中等）</w:t>
      </w:r>
      <w:r w:rsidR="00710A66" w:rsidRPr="00DC5D0C">
        <w:rPr>
          <w:rFonts w:ascii="仿宋" w:eastAsia="仿宋" w:hAnsi="仿宋" w:cs="宋体" w:hint="eastAsia"/>
          <w:kern w:val="0"/>
          <w:sz w:val="24"/>
        </w:rPr>
        <w:t>职业教育办学体制多元化研究与实践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37、</w:t>
      </w:r>
      <w:r w:rsidR="00710A66" w:rsidRPr="00DC5D0C">
        <w:rPr>
          <w:rFonts w:ascii="仿宋" w:eastAsia="仿宋" w:hAnsi="仿宋" w:hint="eastAsia"/>
          <w:sz w:val="24"/>
          <w:shd w:val="clear" w:color="auto" w:fill="FFFFFF"/>
        </w:rPr>
        <w:t>混合所有制办学</w:t>
      </w:r>
      <w:r w:rsidR="00E0578B" w:rsidRPr="00DC5D0C">
        <w:rPr>
          <w:rFonts w:ascii="仿宋" w:eastAsia="仿宋" w:hAnsi="仿宋" w:hint="eastAsia"/>
          <w:sz w:val="24"/>
          <w:shd w:val="clear" w:color="auto" w:fill="FFFFFF"/>
        </w:rPr>
        <w:t>模式的探索与实践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38、</w:t>
      </w:r>
      <w:r w:rsidR="006C6519" w:rsidRPr="00DC5D0C">
        <w:rPr>
          <w:rFonts w:ascii="仿宋" w:eastAsia="仿宋" w:hAnsi="仿宋" w:cs="宋体" w:hint="eastAsia"/>
          <w:kern w:val="0"/>
          <w:sz w:val="24"/>
        </w:rPr>
        <w:t>社会力量兴办职业教育体制机制创新研究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39、</w:t>
      </w:r>
      <w:r w:rsidR="006C6519" w:rsidRPr="00DC5D0C">
        <w:rPr>
          <w:rFonts w:ascii="仿宋" w:eastAsia="仿宋" w:hAnsi="仿宋" w:hint="eastAsia"/>
          <w:sz w:val="24"/>
        </w:rPr>
        <w:t>学分认定积累与转换机制的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探索与实践</w:t>
      </w:r>
    </w:p>
    <w:p w:rsidR="006C6519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40、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各类教育机构之间学分转移与</w:t>
      </w:r>
      <w:r w:rsidR="006C6519" w:rsidRPr="00DC5D0C">
        <w:rPr>
          <w:rFonts w:ascii="仿宋" w:eastAsia="仿宋" w:hAnsi="仿宋" w:cs="宋体" w:hint="eastAsia"/>
          <w:kern w:val="0"/>
          <w:sz w:val="24"/>
        </w:rPr>
        <w:t>互认机制研究</w:t>
      </w:r>
    </w:p>
    <w:p w:rsidR="00710A66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41、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行使</w:t>
      </w:r>
      <w:r w:rsidR="00710A66" w:rsidRPr="00DC5D0C">
        <w:rPr>
          <w:rFonts w:ascii="仿宋" w:eastAsia="仿宋" w:hAnsi="仿宋" w:hint="eastAsia"/>
          <w:sz w:val="24"/>
          <w:shd w:val="clear" w:color="auto" w:fill="FFFFFF"/>
        </w:rPr>
        <w:t>职业院校办学自主权</w:t>
      </w:r>
      <w:r w:rsidR="006C6519" w:rsidRPr="00DC5D0C">
        <w:rPr>
          <w:rFonts w:ascii="仿宋" w:eastAsia="仿宋" w:hAnsi="仿宋" w:hint="eastAsia"/>
          <w:sz w:val="24"/>
          <w:shd w:val="clear" w:color="auto" w:fill="FFFFFF"/>
        </w:rPr>
        <w:t>的制度体系研究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42、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职业院校去行政化与学术自治研究</w:t>
      </w:r>
    </w:p>
    <w:p w:rsidR="006C6519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43、</w:t>
      </w:r>
      <w:r w:rsidR="00A427E9" w:rsidRPr="00DC5D0C">
        <w:rPr>
          <w:rFonts w:ascii="仿宋" w:eastAsia="仿宋" w:hAnsi="仿宋" w:cs="宋体" w:hint="eastAsia"/>
          <w:kern w:val="0"/>
          <w:sz w:val="24"/>
          <w:shd w:val="clear" w:color="auto" w:fill="FFFFFF"/>
        </w:rPr>
        <w:t>民办院校办学体制与发展政策研究</w:t>
      </w:r>
    </w:p>
    <w:p w:rsidR="00A427E9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44、</w:t>
      </w:r>
      <w:r w:rsidR="00A427E9" w:rsidRPr="00DC5D0C">
        <w:rPr>
          <w:rFonts w:ascii="仿宋" w:eastAsia="仿宋" w:hAnsi="仿宋" w:cs="Arial" w:hint="eastAsia"/>
          <w:kern w:val="0"/>
          <w:sz w:val="24"/>
        </w:rPr>
        <w:t>民办教育的发展定位及质量保障研究</w:t>
      </w:r>
    </w:p>
    <w:p w:rsidR="000B3165" w:rsidRPr="00DC5D0C" w:rsidRDefault="00BA3016" w:rsidP="00710A66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45、</w:t>
      </w:r>
      <w:r w:rsidR="000B3165" w:rsidRPr="00DC5D0C">
        <w:rPr>
          <w:rFonts w:ascii="仿宋" w:eastAsia="仿宋" w:hAnsi="仿宋" w:cs="宋体" w:hint="eastAsia"/>
          <w:kern w:val="0"/>
          <w:sz w:val="24"/>
        </w:rPr>
        <w:t>提升行业指导职业教育能力的实证研究</w:t>
      </w:r>
    </w:p>
    <w:p w:rsidR="000B3165" w:rsidRPr="00DC5D0C" w:rsidRDefault="00BA3016" w:rsidP="000B3165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46、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职业教育集团化办学模式研究</w:t>
      </w:r>
    </w:p>
    <w:p w:rsidR="000B3165" w:rsidRDefault="00BA3016" w:rsidP="000B3165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47、</w:t>
      </w:r>
      <w:r w:rsidR="001F7742">
        <w:rPr>
          <w:rFonts w:ascii="仿宋" w:eastAsia="仿宋" w:hAnsi="仿宋" w:hint="eastAsia"/>
          <w:sz w:val="24"/>
          <w:szCs w:val="24"/>
        </w:rPr>
        <w:t>多元主体参与</w:t>
      </w:r>
      <w:r w:rsidR="000B3165" w:rsidRPr="00DC5D0C">
        <w:rPr>
          <w:rFonts w:ascii="仿宋" w:eastAsia="仿宋" w:hAnsi="仿宋" w:hint="eastAsia"/>
          <w:sz w:val="24"/>
          <w:szCs w:val="24"/>
        </w:rPr>
        <w:t>集团化办学</w:t>
      </w:r>
      <w:r w:rsidR="001F7742">
        <w:rPr>
          <w:rFonts w:ascii="仿宋" w:eastAsia="仿宋" w:hAnsi="仿宋" w:hint="eastAsia"/>
          <w:sz w:val="24"/>
          <w:szCs w:val="24"/>
        </w:rPr>
        <w:t>的</w:t>
      </w:r>
      <w:r w:rsidR="000B3165" w:rsidRPr="00DC5D0C">
        <w:rPr>
          <w:rFonts w:ascii="仿宋" w:eastAsia="仿宋" w:hAnsi="仿宋" w:hint="eastAsia"/>
          <w:sz w:val="24"/>
          <w:szCs w:val="24"/>
        </w:rPr>
        <w:t>创新实践研究</w:t>
      </w:r>
    </w:p>
    <w:p w:rsidR="001F7742" w:rsidRPr="00DC5D0C" w:rsidRDefault="00BA3016" w:rsidP="000B3165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48、</w:t>
      </w:r>
      <w:r w:rsidR="001F7742">
        <w:rPr>
          <w:rFonts w:ascii="仿宋" w:eastAsia="仿宋" w:hAnsi="仿宋" w:hint="eastAsia"/>
          <w:sz w:val="24"/>
          <w:szCs w:val="24"/>
        </w:rPr>
        <w:t>政</w:t>
      </w:r>
      <w:proofErr w:type="gramStart"/>
      <w:r w:rsidR="001F7742">
        <w:rPr>
          <w:rFonts w:ascii="仿宋" w:eastAsia="仿宋" w:hAnsi="仿宋" w:hint="eastAsia"/>
          <w:sz w:val="24"/>
          <w:szCs w:val="24"/>
        </w:rPr>
        <w:t>校行企</w:t>
      </w:r>
      <w:proofErr w:type="gramEnd"/>
      <w:r w:rsidR="001F7742">
        <w:rPr>
          <w:rFonts w:ascii="仿宋" w:eastAsia="仿宋" w:hAnsi="仿宋" w:hint="eastAsia"/>
          <w:sz w:val="24"/>
          <w:szCs w:val="24"/>
        </w:rPr>
        <w:t>合作育人</w:t>
      </w:r>
      <w:r w:rsidR="001F7742" w:rsidRPr="00DC5D0C">
        <w:rPr>
          <w:rFonts w:ascii="仿宋" w:eastAsia="仿宋" w:hAnsi="仿宋" w:cs="Arial" w:hint="eastAsia"/>
          <w:sz w:val="24"/>
        </w:rPr>
        <w:t>机制研究</w:t>
      </w:r>
    </w:p>
    <w:p w:rsidR="000B3165" w:rsidRPr="00DC5D0C" w:rsidRDefault="00BA3016" w:rsidP="000B3165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49、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行业企业参与职业教育激励机制研究</w:t>
      </w:r>
    </w:p>
    <w:p w:rsidR="000B3165" w:rsidRPr="00DC5D0C" w:rsidRDefault="00BA3016" w:rsidP="000B3165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50、</w:t>
      </w:r>
      <w:r w:rsidR="000B3165" w:rsidRPr="00DC5D0C">
        <w:rPr>
          <w:rFonts w:ascii="仿宋" w:eastAsia="仿宋" w:hAnsi="仿宋" w:cs="Arial" w:hint="eastAsia"/>
          <w:kern w:val="0"/>
          <w:sz w:val="24"/>
        </w:rPr>
        <w:t>职业院校文化建设与</w:t>
      </w:r>
      <w:proofErr w:type="gramStart"/>
      <w:r w:rsidR="000B3165" w:rsidRPr="00DC5D0C">
        <w:rPr>
          <w:rFonts w:ascii="仿宋" w:eastAsia="仿宋" w:hAnsi="仿宋" w:cs="Arial" w:hint="eastAsia"/>
          <w:kern w:val="0"/>
          <w:sz w:val="24"/>
        </w:rPr>
        <w:t>软实力</w:t>
      </w:r>
      <w:proofErr w:type="gramEnd"/>
      <w:r w:rsidR="000B3165" w:rsidRPr="00DC5D0C">
        <w:rPr>
          <w:rFonts w:ascii="仿宋" w:eastAsia="仿宋" w:hAnsi="仿宋" w:cs="Arial" w:hint="eastAsia"/>
          <w:kern w:val="0"/>
          <w:sz w:val="24"/>
        </w:rPr>
        <w:t>提升研究</w:t>
      </w:r>
    </w:p>
    <w:p w:rsidR="000B3165" w:rsidRPr="00F322F9" w:rsidRDefault="00BA3016" w:rsidP="00F322F9">
      <w:pPr>
        <w:widowControl/>
        <w:spacing w:line="380" w:lineRule="exact"/>
        <w:ind w:firstLineChars="200" w:firstLine="480"/>
        <w:jc w:val="left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51、</w:t>
      </w:r>
      <w:r w:rsidR="000B3165" w:rsidRPr="00DC5D0C">
        <w:rPr>
          <w:rFonts w:ascii="仿宋" w:eastAsia="仿宋" w:hAnsi="仿宋"/>
          <w:sz w:val="24"/>
        </w:rPr>
        <w:t>职业院校国际合作办学研究</w:t>
      </w:r>
      <w:bookmarkStart w:id="0" w:name="_GoBack"/>
      <w:bookmarkEnd w:id="0"/>
    </w:p>
    <w:p w:rsidR="00BC0D5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hint="eastAsia"/>
          <w:sz w:val="24"/>
        </w:rPr>
        <w:t>52、</w:t>
      </w:r>
      <w:r w:rsidR="00BC0D5B" w:rsidRPr="00DC5D0C">
        <w:rPr>
          <w:rFonts w:ascii="仿宋" w:eastAsia="仿宋" w:hAnsi="仿宋" w:cs="Arial" w:hint="eastAsia"/>
          <w:sz w:val="24"/>
          <w:szCs w:val="24"/>
        </w:rPr>
        <w:t>职业教育产教深度融合的机制创新研究</w:t>
      </w:r>
    </w:p>
    <w:p w:rsidR="00BA3016" w:rsidRDefault="00BA3016" w:rsidP="00BA301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53、</w:t>
      </w:r>
      <w:r w:rsidR="00BC0D5B" w:rsidRPr="00DC5D0C">
        <w:rPr>
          <w:rFonts w:ascii="仿宋" w:eastAsia="仿宋" w:hAnsi="仿宋" w:hint="eastAsia"/>
          <w:sz w:val="24"/>
          <w:szCs w:val="24"/>
        </w:rPr>
        <w:t>职业教育产教融合政策研究</w:t>
      </w:r>
    </w:p>
    <w:p w:rsidR="00BC0D5B" w:rsidRPr="00DC5D0C" w:rsidRDefault="00BA3016" w:rsidP="00BA301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54、</w:t>
      </w:r>
      <w:hyperlink r:id="rId7" w:tgtFrame="_blank" w:history="1">
        <w:r w:rsidR="00BC0D5B" w:rsidRPr="00DC5D0C">
          <w:rPr>
            <w:rFonts w:ascii="仿宋" w:eastAsia="仿宋" w:hAnsi="仿宋"/>
            <w:sz w:val="24"/>
            <w:szCs w:val="24"/>
          </w:rPr>
          <w:t>职业院校推进产教融合、校企合作实例及效果研究</w:t>
        </w:r>
      </w:hyperlink>
    </w:p>
    <w:p w:rsidR="00BC0D5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55、</w:t>
      </w:r>
      <w:r w:rsidR="00AB2628" w:rsidRPr="00DC5D0C">
        <w:rPr>
          <w:rFonts w:ascii="仿宋" w:eastAsia="仿宋" w:hAnsi="仿宋"/>
          <w:sz w:val="24"/>
          <w:szCs w:val="24"/>
        </w:rPr>
        <w:t>职业院校</w:t>
      </w:r>
      <w:proofErr w:type="gramStart"/>
      <w:r w:rsidR="00AB2628" w:rsidRPr="00DC5D0C">
        <w:rPr>
          <w:rFonts w:ascii="仿宋" w:eastAsia="仿宋" w:hAnsi="仿宋"/>
          <w:sz w:val="24"/>
          <w:szCs w:val="24"/>
        </w:rPr>
        <w:t>校</w:t>
      </w:r>
      <w:proofErr w:type="gramEnd"/>
      <w:r w:rsidR="00AB2628" w:rsidRPr="00DC5D0C">
        <w:rPr>
          <w:rFonts w:ascii="仿宋" w:eastAsia="仿宋" w:hAnsi="仿宋"/>
          <w:sz w:val="24"/>
          <w:szCs w:val="24"/>
        </w:rPr>
        <w:t>企合作运行机制创新研究</w:t>
      </w:r>
    </w:p>
    <w:p w:rsidR="00AD291B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56、</w:t>
      </w:r>
      <w:r w:rsidR="00AD291B" w:rsidRPr="00DC5D0C">
        <w:rPr>
          <w:rFonts w:ascii="仿宋" w:eastAsia="仿宋" w:hAnsi="仿宋" w:hint="eastAsia"/>
          <w:sz w:val="24"/>
          <w:szCs w:val="24"/>
        </w:rPr>
        <w:t>校企联合招生、联合培养的现代学徒制试点实证研究</w:t>
      </w:r>
    </w:p>
    <w:p w:rsidR="00023F0C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57、</w:t>
      </w:r>
      <w:proofErr w:type="gramStart"/>
      <w:r w:rsidR="00023F0C" w:rsidRPr="00DC5D0C">
        <w:rPr>
          <w:rFonts w:ascii="仿宋" w:eastAsia="仿宋" w:hAnsi="仿宋" w:hint="eastAsia"/>
          <w:sz w:val="24"/>
          <w:szCs w:val="24"/>
        </w:rPr>
        <w:t>校企双师</w:t>
      </w:r>
      <w:proofErr w:type="gramEnd"/>
      <w:r w:rsidR="00023F0C" w:rsidRPr="00DC5D0C">
        <w:rPr>
          <w:rFonts w:ascii="仿宋" w:eastAsia="仿宋" w:hAnsi="仿宋" w:hint="eastAsia"/>
          <w:sz w:val="24"/>
          <w:szCs w:val="24"/>
        </w:rPr>
        <w:t>带徒的</w:t>
      </w:r>
      <w:r w:rsidR="00023F0C" w:rsidRPr="00DC5D0C">
        <w:rPr>
          <w:rFonts w:ascii="仿宋" w:eastAsia="仿宋" w:hAnsi="仿宋"/>
          <w:sz w:val="24"/>
          <w:szCs w:val="24"/>
        </w:rPr>
        <w:t>现代学徒制研究</w:t>
      </w:r>
    </w:p>
    <w:p w:rsidR="00710A66" w:rsidRPr="00DC5D0C" w:rsidRDefault="00BA3016" w:rsidP="00710A66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58、</w:t>
      </w:r>
      <w:r w:rsidR="00710A66" w:rsidRPr="00DC5D0C">
        <w:rPr>
          <w:rFonts w:ascii="仿宋" w:eastAsia="仿宋" w:hAnsi="仿宋" w:hint="eastAsia"/>
          <w:sz w:val="24"/>
          <w:szCs w:val="24"/>
        </w:rPr>
        <w:t>校企一体化人才培养</w:t>
      </w:r>
      <w:r w:rsidR="00023F0C" w:rsidRPr="00DC5D0C">
        <w:rPr>
          <w:rFonts w:ascii="仿宋" w:eastAsia="仿宋" w:hAnsi="仿宋" w:hint="eastAsia"/>
          <w:sz w:val="24"/>
          <w:szCs w:val="24"/>
        </w:rPr>
        <w:t>模式</w:t>
      </w:r>
      <w:r w:rsidR="00710A66" w:rsidRPr="00DC5D0C">
        <w:rPr>
          <w:rFonts w:ascii="仿宋" w:eastAsia="仿宋" w:hAnsi="仿宋" w:hint="eastAsia"/>
          <w:sz w:val="24"/>
          <w:szCs w:val="24"/>
        </w:rPr>
        <w:t>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59、</w:t>
      </w:r>
      <w:r w:rsidR="00710A66" w:rsidRPr="00DC5D0C">
        <w:rPr>
          <w:rFonts w:ascii="仿宋" w:eastAsia="仿宋" w:hAnsi="仿宋" w:cs="Arial" w:hint="eastAsia"/>
          <w:kern w:val="0"/>
          <w:sz w:val="24"/>
        </w:rPr>
        <w:t>职业教育实训基地建设、运行机制与共享策略研究</w:t>
      </w:r>
    </w:p>
    <w:p w:rsidR="00710A66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60、</w:t>
      </w:r>
      <w:r w:rsidR="00710A66" w:rsidRPr="00DC5D0C">
        <w:rPr>
          <w:rFonts w:ascii="仿宋" w:eastAsia="仿宋" w:hAnsi="仿宋" w:cs="Arial" w:hint="eastAsia"/>
          <w:kern w:val="0"/>
          <w:sz w:val="24"/>
        </w:rPr>
        <w:t>职业院校实</w:t>
      </w:r>
      <w:proofErr w:type="gramStart"/>
      <w:r w:rsidR="00710A66" w:rsidRPr="00DC5D0C">
        <w:rPr>
          <w:rFonts w:ascii="仿宋" w:eastAsia="仿宋" w:hAnsi="仿宋" w:cs="Arial" w:hint="eastAsia"/>
          <w:kern w:val="0"/>
          <w:sz w:val="24"/>
        </w:rPr>
        <w:t>训教学</w:t>
      </w:r>
      <w:proofErr w:type="gramEnd"/>
      <w:r w:rsidR="00710A66" w:rsidRPr="00DC5D0C">
        <w:rPr>
          <w:rFonts w:ascii="仿宋" w:eastAsia="仿宋" w:hAnsi="仿宋" w:cs="Arial" w:hint="eastAsia"/>
          <w:kern w:val="0"/>
          <w:sz w:val="24"/>
        </w:rPr>
        <w:t>体系改革与创新人才培养模式的研究与实践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61、</w:t>
      </w:r>
      <w:r w:rsidR="00023F0C" w:rsidRPr="00DC5D0C">
        <w:rPr>
          <w:rFonts w:ascii="仿宋" w:eastAsia="仿宋" w:hAnsi="仿宋" w:hint="eastAsia"/>
          <w:sz w:val="24"/>
        </w:rPr>
        <w:t>多元主体共建兼具生产、教学功能的实习实训基地</w:t>
      </w:r>
      <w:r w:rsidR="00641061">
        <w:rPr>
          <w:rFonts w:ascii="仿宋" w:eastAsia="仿宋" w:hAnsi="仿宋" w:hint="eastAsia"/>
          <w:sz w:val="24"/>
        </w:rPr>
        <w:t>建设</w:t>
      </w:r>
      <w:r w:rsidR="00023F0C" w:rsidRPr="00DC5D0C">
        <w:rPr>
          <w:rFonts w:ascii="仿宋" w:eastAsia="仿宋" w:hAnsi="仿宋" w:hint="eastAsia"/>
          <w:sz w:val="24"/>
        </w:rPr>
        <w:t>研究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62、</w:t>
      </w:r>
      <w:r w:rsidR="00023F0C" w:rsidRPr="00DC5D0C">
        <w:rPr>
          <w:rFonts w:ascii="仿宋" w:eastAsia="仿宋" w:hAnsi="仿宋" w:hint="eastAsia"/>
          <w:sz w:val="24"/>
        </w:rPr>
        <w:t>真实工作情景导向的实习实</w:t>
      </w:r>
      <w:proofErr w:type="gramStart"/>
      <w:r w:rsidR="00023F0C" w:rsidRPr="00DC5D0C">
        <w:rPr>
          <w:rFonts w:ascii="仿宋" w:eastAsia="仿宋" w:hAnsi="仿宋" w:hint="eastAsia"/>
          <w:sz w:val="24"/>
        </w:rPr>
        <w:t>训模式</w:t>
      </w:r>
      <w:proofErr w:type="gramEnd"/>
      <w:r w:rsidR="00023F0C" w:rsidRPr="00DC5D0C">
        <w:rPr>
          <w:rFonts w:ascii="仿宋" w:eastAsia="仿宋" w:hAnsi="仿宋" w:hint="eastAsia"/>
          <w:sz w:val="24"/>
        </w:rPr>
        <w:t>研究</w:t>
      </w:r>
    </w:p>
    <w:p w:rsidR="00023F0C" w:rsidRPr="00DC5D0C" w:rsidRDefault="00BA3016" w:rsidP="00710A66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63、</w:t>
      </w:r>
      <w:r w:rsidR="00023F0C" w:rsidRPr="00DC5D0C">
        <w:rPr>
          <w:rFonts w:ascii="仿宋" w:eastAsia="仿宋" w:hAnsi="仿宋" w:hint="eastAsia"/>
          <w:sz w:val="24"/>
        </w:rPr>
        <w:t>职业院校现代化实训中心创新升级研究</w:t>
      </w:r>
    </w:p>
    <w:p w:rsidR="00DC5D0C" w:rsidRPr="00DC5D0C" w:rsidRDefault="00BA3016" w:rsidP="00DC5D0C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64、</w:t>
      </w:r>
      <w:r w:rsidR="00DC5D0C" w:rsidRPr="00DC5D0C">
        <w:rPr>
          <w:rFonts w:ascii="仿宋" w:eastAsia="仿宋" w:hAnsi="仿宋" w:cs="Arial" w:hint="eastAsia"/>
          <w:sz w:val="24"/>
          <w:szCs w:val="24"/>
        </w:rPr>
        <w:t>职业院校</w:t>
      </w:r>
      <w:r w:rsidR="00DC5D0C" w:rsidRPr="00DC5D0C">
        <w:rPr>
          <w:rFonts w:ascii="仿宋" w:eastAsia="仿宋" w:hAnsi="仿宋" w:hint="eastAsia"/>
          <w:sz w:val="24"/>
          <w:szCs w:val="24"/>
        </w:rPr>
        <w:t>实践教学规范化、制度化建设研究</w:t>
      </w:r>
    </w:p>
    <w:p w:rsidR="00DC5D0C" w:rsidRPr="00DC5D0C" w:rsidRDefault="00BA3016" w:rsidP="00DC5D0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65、</w:t>
      </w:r>
      <w:r w:rsidR="00DC5D0C" w:rsidRPr="00DC5D0C">
        <w:rPr>
          <w:rFonts w:ascii="仿宋" w:eastAsia="仿宋" w:hAnsi="仿宋" w:cs="Arial" w:hint="eastAsia"/>
          <w:kern w:val="0"/>
          <w:sz w:val="24"/>
        </w:rPr>
        <w:t>职业院校</w:t>
      </w:r>
      <w:r w:rsidR="00DC5D0C" w:rsidRPr="00DC5D0C">
        <w:rPr>
          <w:rFonts w:ascii="仿宋" w:eastAsia="仿宋" w:hAnsi="仿宋" w:hint="eastAsia"/>
          <w:sz w:val="24"/>
        </w:rPr>
        <w:t>实践教学模式创新研究</w:t>
      </w:r>
    </w:p>
    <w:p w:rsidR="00710A66" w:rsidRPr="0002322C" w:rsidRDefault="00710A66" w:rsidP="00DC5D0C">
      <w:pPr>
        <w:spacing w:line="380" w:lineRule="exact"/>
        <w:ind w:firstLineChars="100" w:firstLine="210"/>
        <w:rPr>
          <w:rFonts w:ascii="仿宋" w:eastAsia="仿宋" w:hAnsi="仿宋"/>
          <w:bCs/>
          <w:color w:val="FF0000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五、共享经济背景下优质教育资源建设、应用与共享研究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66、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网络化、信息化、自动化和个性化教学平台建设研究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67、</w:t>
      </w:r>
      <w:r w:rsidR="00336316" w:rsidRPr="00C561D3">
        <w:rPr>
          <w:rFonts w:ascii="仿宋" w:eastAsia="仿宋" w:hAnsi="仿宋" w:cs="Arial" w:hint="eastAsia"/>
          <w:kern w:val="0"/>
          <w:sz w:val="24"/>
        </w:rPr>
        <w:t>网络新技术对职业教育教学方式的影响研究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68、</w:t>
      </w:r>
      <w:r w:rsidR="00336316" w:rsidRPr="00C561D3">
        <w:rPr>
          <w:rFonts w:ascii="仿宋" w:eastAsia="仿宋" w:hAnsi="仿宋" w:cs="Arial" w:hint="eastAsia"/>
          <w:kern w:val="0"/>
          <w:sz w:val="24"/>
        </w:rPr>
        <w:t>职业院校信息化教学环境构建的研究与实践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69、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中外合作办学与优质教育资源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共享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的途径、模式</w:t>
      </w:r>
      <w:r w:rsidR="00336316" w:rsidRPr="00C561D3">
        <w:rPr>
          <w:rFonts w:ascii="仿宋" w:eastAsia="仿宋" w:hAnsi="仿宋" w:cs="宋体" w:hint="eastAsia"/>
          <w:kern w:val="0"/>
          <w:sz w:val="24"/>
        </w:rPr>
        <w:t>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70、</w:t>
      </w:r>
      <w:r w:rsidR="00336316" w:rsidRPr="00C561D3">
        <w:rPr>
          <w:rFonts w:ascii="仿宋" w:eastAsia="仿宋" w:hAnsi="仿宋" w:hint="eastAsia"/>
          <w:sz w:val="24"/>
          <w:shd w:val="clear" w:color="auto" w:fill="FFFFFF"/>
        </w:rPr>
        <w:t>校际互联的省内数字教育资源共建共享体系研究</w:t>
      </w:r>
    </w:p>
    <w:p w:rsidR="00336316" w:rsidRPr="00C561D3" w:rsidRDefault="00BA3016" w:rsidP="00641061">
      <w:pPr>
        <w:spacing w:line="380" w:lineRule="exact"/>
        <w:ind w:firstLineChars="250" w:firstLine="600"/>
        <w:rPr>
          <w:rFonts w:ascii="仿宋_GB2312" w:eastAsia="仿宋_GB2312" w:hAnsi="仿宋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71、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区域数字化优质教学资源共建共享的研究与实践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72、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区域教学联合体建设研究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73、</w:t>
      </w:r>
      <w:r w:rsidR="003D3DC8" w:rsidRPr="00C561D3">
        <w:rPr>
          <w:rFonts w:ascii="仿宋_GB2312" w:eastAsia="仿宋_GB2312" w:hAnsi="宋体" w:cs="宋体" w:hint="eastAsia"/>
          <w:kern w:val="0"/>
          <w:sz w:val="24"/>
        </w:rPr>
        <w:t>区域性实验（实训）教学平台建设与共享机制研究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74、</w:t>
      </w:r>
      <w:r w:rsidR="003D3DC8" w:rsidRPr="00C561D3">
        <w:rPr>
          <w:rFonts w:ascii="仿宋" w:eastAsia="仿宋" w:hAnsi="仿宋" w:hint="eastAsia"/>
          <w:sz w:val="24"/>
        </w:rPr>
        <w:t>职业教育在线课程开发与应用研究</w:t>
      </w:r>
    </w:p>
    <w:p w:rsidR="003D3DC8" w:rsidRDefault="00BA3016" w:rsidP="00641061">
      <w:pPr>
        <w:widowControl/>
        <w:spacing w:line="380" w:lineRule="exact"/>
        <w:ind w:firstLineChars="250" w:firstLine="60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75、</w:t>
      </w:r>
      <w:r w:rsidR="003D3DC8" w:rsidRPr="00C561D3">
        <w:rPr>
          <w:rFonts w:ascii="仿宋" w:eastAsia="仿宋" w:hAnsi="仿宋" w:hint="eastAsia"/>
          <w:sz w:val="24"/>
        </w:rPr>
        <w:t>数字化学习港建设研究</w:t>
      </w:r>
    </w:p>
    <w:p w:rsidR="001F7742" w:rsidRPr="001F7742" w:rsidRDefault="00BA3016" w:rsidP="00641061">
      <w:pPr>
        <w:widowControl/>
        <w:spacing w:line="380" w:lineRule="exact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76、</w:t>
      </w:r>
      <w:proofErr w:type="gramStart"/>
      <w:r w:rsidR="001F7742" w:rsidRPr="001F7742">
        <w:rPr>
          <w:rFonts w:ascii="仿宋_GB2312" w:eastAsia="仿宋_GB2312" w:hAnsi="宋体" w:cs="宋体" w:hint="eastAsia"/>
          <w:kern w:val="0"/>
          <w:sz w:val="24"/>
        </w:rPr>
        <w:t>微课资源</w:t>
      </w:r>
      <w:proofErr w:type="gramEnd"/>
      <w:r w:rsidR="001F7742" w:rsidRPr="001F7742">
        <w:rPr>
          <w:rFonts w:ascii="仿宋_GB2312" w:eastAsia="仿宋_GB2312" w:hAnsi="宋体" w:cs="宋体" w:hint="eastAsia"/>
          <w:kern w:val="0"/>
          <w:sz w:val="24"/>
        </w:rPr>
        <w:t>建设与应用发展研究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77、</w:t>
      </w:r>
      <w:r w:rsidR="003D3DC8" w:rsidRPr="00C561D3">
        <w:rPr>
          <w:rFonts w:ascii="仿宋_GB2312" w:eastAsia="仿宋_GB2312" w:cs="Arial" w:hint="eastAsia"/>
          <w:sz w:val="24"/>
        </w:rPr>
        <w:t>基于在线学习的学分银行建设机制研究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78、</w:t>
      </w:r>
      <w:r w:rsidR="003D3DC8" w:rsidRPr="00C561D3">
        <w:rPr>
          <w:rFonts w:ascii="仿宋_GB2312" w:eastAsia="仿宋_GB2312" w:hAnsi="宋体" w:hint="eastAsia"/>
          <w:sz w:val="24"/>
        </w:rPr>
        <w:t>基于网络的教学管理方式创新研究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79、</w:t>
      </w:r>
      <w:r w:rsidR="003D3DC8" w:rsidRPr="00C561D3">
        <w:rPr>
          <w:rFonts w:ascii="仿宋_GB2312" w:eastAsia="仿宋_GB2312" w:hAnsi="宋体" w:hint="eastAsia"/>
          <w:sz w:val="24"/>
        </w:rPr>
        <w:t>基于网络的信息化教学模式研究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80、</w:t>
      </w:r>
      <w:r w:rsidR="003D3DC8" w:rsidRPr="00C561D3">
        <w:rPr>
          <w:rFonts w:ascii="仿宋_GB2312" w:eastAsia="仿宋_GB2312" w:hAnsi="宋体" w:hint="eastAsia"/>
          <w:sz w:val="24"/>
        </w:rPr>
        <w:t>基于网络的在线特色课程建设研究</w:t>
      </w:r>
    </w:p>
    <w:p w:rsidR="003D3DC8" w:rsidRPr="00C561D3" w:rsidRDefault="00BA3016" w:rsidP="00641061">
      <w:pPr>
        <w:widowControl/>
        <w:spacing w:line="380" w:lineRule="exact"/>
        <w:ind w:firstLineChars="250" w:firstLine="600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</w:t>
      </w:r>
      <w:r w:rsidR="003D3DC8" w:rsidRPr="00C561D3">
        <w:rPr>
          <w:rFonts w:ascii="仿宋" w:eastAsia="仿宋" w:hAnsi="仿宋" w:hint="eastAsia"/>
          <w:sz w:val="24"/>
        </w:rPr>
        <w:t>区域性(</w:t>
      </w:r>
      <w:r w:rsidR="001F7742">
        <w:rPr>
          <w:rFonts w:ascii="仿宋" w:eastAsia="仿宋" w:hAnsi="仿宋" w:hint="eastAsia"/>
          <w:sz w:val="24"/>
        </w:rPr>
        <w:t>或</w:t>
      </w:r>
      <w:r w:rsidR="003D3DC8" w:rsidRPr="00C561D3">
        <w:rPr>
          <w:rFonts w:ascii="仿宋" w:eastAsia="仿宋" w:hAnsi="仿宋" w:hint="eastAsia"/>
          <w:sz w:val="24"/>
        </w:rPr>
        <w:t>行业性)专业资源库建设研究</w:t>
      </w:r>
    </w:p>
    <w:p w:rsidR="003D3DC8" w:rsidRPr="00C561D3" w:rsidRDefault="00BA3016" w:rsidP="00641061">
      <w:pPr>
        <w:widowControl/>
        <w:spacing w:line="380" w:lineRule="exact"/>
        <w:ind w:firstLineChars="236" w:firstLine="566"/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</w:t>
      </w:r>
      <w:r w:rsidR="003D3DC8" w:rsidRPr="00C561D3">
        <w:rPr>
          <w:rFonts w:ascii="仿宋" w:eastAsia="仿宋" w:hAnsi="仿宋" w:hint="eastAsia"/>
          <w:sz w:val="24"/>
        </w:rPr>
        <w:t>职业教育远程教学应用研究</w:t>
      </w:r>
    </w:p>
    <w:p w:rsidR="003D3DC8" w:rsidRPr="00C561D3" w:rsidRDefault="003D3DC8" w:rsidP="00710A66">
      <w:pPr>
        <w:widowControl/>
        <w:spacing w:line="380" w:lineRule="exact"/>
        <w:ind w:firstLineChars="250" w:firstLine="600"/>
        <w:jc w:val="left"/>
        <w:rPr>
          <w:sz w:val="24"/>
        </w:rPr>
      </w:pP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bCs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六、课程体系、专业建设、教学评价的改革与探索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cs="Arial" w:hint="eastAsia"/>
          <w:sz w:val="24"/>
        </w:rPr>
        <w:t>职业教育人才培养“五个对接”的实践研究</w:t>
      </w:r>
    </w:p>
    <w:p w:rsidR="00C32FA8" w:rsidRPr="00220842" w:rsidRDefault="00C32FA8" w:rsidP="00220842">
      <w:pPr>
        <w:pStyle w:val="p0"/>
        <w:spacing w:line="380" w:lineRule="exact"/>
        <w:ind w:leftChars="171" w:left="464" w:hangingChars="50" w:hanging="105"/>
        <w:rPr>
          <w:rFonts w:ascii="仿宋" w:eastAsia="仿宋" w:hAnsi="仿宋"/>
        </w:rPr>
      </w:pPr>
      <w:r w:rsidRPr="00220842">
        <w:rPr>
          <w:rFonts w:ascii="仿宋" w:eastAsia="仿宋" w:hAnsi="仿宋" w:cs="Arial" w:hint="eastAsia"/>
        </w:rPr>
        <w:t>（五个对接：教育与产业、学校与企业、专业设置与职业岗位、教材内容与岗位技术标准、职业教育与市场需求的深度对接）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cs="Arial" w:hint="eastAsia"/>
          <w:sz w:val="24"/>
        </w:rPr>
        <w:t>职业院校专业课程理论与实践教学一体化研究与实践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地方职业院校特色课程建设研究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  <w:szCs w:val="24"/>
        </w:rPr>
        <w:t>专业课程教学改革实践研究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  <w:szCs w:val="24"/>
        </w:rPr>
        <w:t>课程资源</w:t>
      </w:r>
      <w:proofErr w:type="gramStart"/>
      <w:r w:rsidR="00C32FA8" w:rsidRPr="00A659A5">
        <w:rPr>
          <w:rFonts w:ascii="仿宋" w:eastAsia="仿宋" w:hAnsi="仿宋" w:hint="eastAsia"/>
          <w:sz w:val="24"/>
          <w:szCs w:val="24"/>
        </w:rPr>
        <w:t>库开发</w:t>
      </w:r>
      <w:proofErr w:type="gramEnd"/>
      <w:r w:rsidR="00C32FA8" w:rsidRPr="00A659A5">
        <w:rPr>
          <w:rFonts w:ascii="仿宋" w:eastAsia="仿宋" w:hAnsi="仿宋" w:hint="eastAsia"/>
          <w:sz w:val="24"/>
          <w:szCs w:val="24"/>
        </w:rPr>
        <w:t>与应用研究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素质教育公共选修课程的探索与实践</w:t>
      </w:r>
    </w:p>
    <w:p w:rsidR="00C32FA8" w:rsidRPr="00A659A5" w:rsidRDefault="00BA301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8</w:t>
      </w:r>
      <w:r w:rsidR="006A07C6">
        <w:rPr>
          <w:rFonts w:ascii="仿宋" w:eastAsia="仿宋" w:hAnsi="仿宋" w:hint="eastAsia"/>
          <w:sz w:val="24"/>
        </w:rPr>
        <w:t>9</w:t>
      </w:r>
      <w:r>
        <w:rPr>
          <w:rFonts w:ascii="仿宋" w:eastAsia="仿宋" w:hAnsi="仿宋" w:hint="eastAsia"/>
          <w:sz w:val="24"/>
        </w:rPr>
        <w:t>、</w:t>
      </w:r>
      <w:r w:rsidR="00C32FA8" w:rsidRPr="00A659A5">
        <w:rPr>
          <w:rFonts w:ascii="仿宋" w:eastAsia="仿宋" w:hAnsi="仿宋" w:hint="eastAsia"/>
          <w:sz w:val="24"/>
        </w:rPr>
        <w:t>职业教育课程改革校本实施机制研究</w:t>
      </w:r>
    </w:p>
    <w:p w:rsidR="00CD60F6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9</w:t>
      </w:r>
      <w:r w:rsidR="00BA3016">
        <w:rPr>
          <w:rFonts w:ascii="仿宋" w:eastAsia="仿宋" w:hAnsi="仿宋" w:hint="eastAsia"/>
          <w:sz w:val="24"/>
        </w:rPr>
        <w:t>0、</w:t>
      </w:r>
      <w:r w:rsidR="00CD60F6" w:rsidRPr="00A659A5">
        <w:rPr>
          <w:rFonts w:ascii="仿宋" w:eastAsia="仿宋" w:hAnsi="仿宋" w:cs="Arial" w:hint="eastAsia"/>
          <w:sz w:val="24"/>
        </w:rPr>
        <w:t>示范性校本课程与校本教材研究</w:t>
      </w:r>
    </w:p>
    <w:p w:rsidR="00CD60F6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91、</w:t>
      </w:r>
      <w:r w:rsidR="00CD60F6" w:rsidRPr="00A659A5">
        <w:rPr>
          <w:rFonts w:ascii="仿宋" w:eastAsia="仿宋" w:hAnsi="仿宋" w:hint="eastAsia"/>
          <w:sz w:val="24"/>
          <w:szCs w:val="24"/>
        </w:rPr>
        <w:t>理实一体化特色教材建设研究</w:t>
      </w:r>
    </w:p>
    <w:p w:rsidR="00176077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92、</w:t>
      </w:r>
      <w:r w:rsidR="00176077" w:rsidRPr="00A659A5">
        <w:rPr>
          <w:rFonts w:ascii="仿宋" w:eastAsia="仿宋" w:hAnsi="仿宋" w:cs="Arial" w:hint="eastAsia"/>
          <w:sz w:val="24"/>
        </w:rPr>
        <w:t>技能大赛与教育教学良性互动研究</w:t>
      </w:r>
    </w:p>
    <w:p w:rsidR="00C32FA8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93、</w:t>
      </w:r>
      <w:r w:rsidR="00176077" w:rsidRPr="00A659A5">
        <w:rPr>
          <w:rFonts w:ascii="仿宋" w:eastAsia="仿宋" w:hAnsi="仿宋" w:hint="eastAsia"/>
          <w:sz w:val="24"/>
        </w:rPr>
        <w:t>职业院校“以赛促教、以赛促学”的实证研究</w:t>
      </w:r>
    </w:p>
    <w:p w:rsidR="00A171A4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lastRenderedPageBreak/>
        <w:t>94、</w:t>
      </w:r>
      <w:r w:rsidR="00A171A4" w:rsidRPr="00A659A5">
        <w:rPr>
          <w:rFonts w:ascii="仿宋" w:eastAsia="仿宋" w:hAnsi="仿宋" w:cs="Arial" w:hint="eastAsia"/>
          <w:sz w:val="24"/>
        </w:rPr>
        <w:t>职业教育专业建设标准和课程标准研究</w:t>
      </w:r>
    </w:p>
    <w:p w:rsidR="00A171A4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95、</w:t>
      </w:r>
      <w:r w:rsidR="00A171A4" w:rsidRPr="00A659A5">
        <w:rPr>
          <w:rFonts w:ascii="仿宋" w:eastAsia="仿宋" w:hAnsi="仿宋" w:cs="Arial" w:hint="eastAsia"/>
          <w:sz w:val="24"/>
        </w:rPr>
        <w:t>职业教育专业建设和课程体系改革研究</w:t>
      </w:r>
    </w:p>
    <w:p w:rsidR="00A659A5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96、</w:t>
      </w:r>
      <w:r w:rsidR="00A659A5" w:rsidRPr="00A659A5">
        <w:rPr>
          <w:rFonts w:ascii="仿宋" w:eastAsia="仿宋" w:hAnsi="仿宋" w:hint="eastAsia"/>
          <w:sz w:val="24"/>
        </w:rPr>
        <w:t>学生学习成果考核方法改革研究</w:t>
      </w:r>
    </w:p>
    <w:p w:rsidR="00C32FA8" w:rsidRPr="00A659A5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97、</w:t>
      </w:r>
      <w:r w:rsidR="00176077" w:rsidRPr="00A659A5">
        <w:rPr>
          <w:rFonts w:ascii="仿宋" w:eastAsia="仿宋" w:hAnsi="仿宋" w:hint="eastAsia"/>
          <w:sz w:val="24"/>
          <w:szCs w:val="24"/>
        </w:rPr>
        <w:t>依托行业企业建设专业标准的实践研究</w:t>
      </w:r>
    </w:p>
    <w:p w:rsidR="00BA3016" w:rsidRDefault="006A07C6" w:rsidP="00BA301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98、</w:t>
      </w:r>
      <w:r w:rsidR="00176077" w:rsidRPr="00A659A5">
        <w:rPr>
          <w:rFonts w:ascii="仿宋" w:eastAsia="仿宋" w:hAnsi="仿宋" w:hint="eastAsia"/>
          <w:sz w:val="24"/>
        </w:rPr>
        <w:t>高职院校优势专业建设研究</w:t>
      </w:r>
    </w:p>
    <w:p w:rsidR="00176077" w:rsidRPr="00A659A5" w:rsidRDefault="006A07C6" w:rsidP="00BA301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99、</w:t>
      </w:r>
      <w:r w:rsidR="00A171A4" w:rsidRPr="00A659A5">
        <w:rPr>
          <w:rFonts w:ascii="仿宋" w:eastAsia="仿宋" w:hAnsi="仿宋" w:cs="Arial" w:hint="eastAsia"/>
          <w:sz w:val="24"/>
        </w:rPr>
        <w:t>职业教育特色、新兴、骨干专业建设的实践与研究</w:t>
      </w:r>
    </w:p>
    <w:p w:rsidR="00176077" w:rsidRPr="00A659A5" w:rsidRDefault="006A07C6" w:rsidP="00CD60F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100、</w:t>
      </w:r>
      <w:r w:rsidR="00CD60F6" w:rsidRPr="00A659A5">
        <w:rPr>
          <w:rFonts w:ascii="仿宋" w:eastAsia="仿宋" w:hAnsi="仿宋" w:hint="eastAsia"/>
          <w:sz w:val="24"/>
        </w:rPr>
        <w:t>基于“以人为本”的</w:t>
      </w:r>
      <w:r w:rsidR="00CD60F6" w:rsidRPr="00A659A5">
        <w:rPr>
          <w:rFonts w:ascii="仿宋" w:eastAsia="仿宋" w:hAnsi="仿宋"/>
          <w:sz w:val="24"/>
        </w:rPr>
        <w:t>职业院校</w:t>
      </w:r>
      <w:r w:rsidR="00CD60F6" w:rsidRPr="00A659A5">
        <w:rPr>
          <w:rFonts w:ascii="仿宋" w:eastAsia="仿宋" w:hAnsi="仿宋" w:hint="eastAsia"/>
          <w:sz w:val="24"/>
        </w:rPr>
        <w:t>教学质量评价</w:t>
      </w:r>
      <w:r w:rsidR="002A13B1" w:rsidRPr="00A659A5">
        <w:rPr>
          <w:rFonts w:ascii="仿宋" w:eastAsia="仿宋" w:hAnsi="仿宋" w:hint="eastAsia"/>
          <w:sz w:val="24"/>
        </w:rPr>
        <w:t>指标</w:t>
      </w:r>
      <w:r w:rsidR="00CD60F6" w:rsidRPr="00A659A5">
        <w:rPr>
          <w:rFonts w:ascii="仿宋" w:eastAsia="仿宋" w:hAnsi="仿宋" w:hint="eastAsia"/>
          <w:sz w:val="24"/>
        </w:rPr>
        <w:t>体系研究</w:t>
      </w:r>
    </w:p>
    <w:p w:rsidR="00BA3016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101、</w:t>
      </w:r>
      <w:r w:rsidR="002A13B1" w:rsidRPr="00A659A5">
        <w:rPr>
          <w:rFonts w:ascii="仿宋" w:eastAsia="仿宋" w:hAnsi="仿宋" w:hint="eastAsia"/>
          <w:sz w:val="24"/>
          <w:szCs w:val="24"/>
        </w:rPr>
        <w:t>职业院校课程标准及评价体系研究</w:t>
      </w:r>
    </w:p>
    <w:p w:rsidR="00BA3016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102、</w:t>
      </w:r>
      <w:r w:rsidR="002A13B1" w:rsidRPr="00A659A5">
        <w:rPr>
          <w:rFonts w:ascii="仿宋" w:eastAsia="仿宋" w:hAnsi="仿宋" w:hint="eastAsia"/>
          <w:sz w:val="24"/>
          <w:szCs w:val="24"/>
        </w:rPr>
        <w:t>实践教学评价标准建设及评价方法创新研究</w:t>
      </w:r>
    </w:p>
    <w:p w:rsidR="002A13B1" w:rsidRPr="00A659A5" w:rsidRDefault="006A07C6" w:rsidP="001F7742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103、</w:t>
      </w:r>
      <w:r w:rsidR="002A13B1" w:rsidRPr="00A659A5">
        <w:rPr>
          <w:rFonts w:ascii="仿宋" w:eastAsia="仿宋" w:hAnsi="仿宋" w:cs="Arial" w:hint="eastAsia"/>
          <w:sz w:val="24"/>
        </w:rPr>
        <w:t>教学质量保障体系研究</w:t>
      </w:r>
    </w:p>
    <w:p w:rsidR="00176077" w:rsidRPr="00A659A5" w:rsidRDefault="006A07C6" w:rsidP="002A13B1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104、</w:t>
      </w:r>
      <w:r w:rsidR="002A13B1" w:rsidRPr="00A659A5">
        <w:rPr>
          <w:rFonts w:ascii="仿宋" w:eastAsia="仿宋" w:hAnsi="仿宋" w:cs="Arial" w:hint="eastAsia"/>
          <w:sz w:val="24"/>
        </w:rPr>
        <w:t>教学质量管理与多元评估制度研究</w:t>
      </w:r>
    </w:p>
    <w:p w:rsidR="002A13B1" w:rsidRPr="00A659A5" w:rsidRDefault="006A07C6" w:rsidP="00A659A5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105、</w:t>
      </w:r>
      <w:r w:rsidR="001F7742">
        <w:rPr>
          <w:rFonts w:ascii="仿宋" w:eastAsia="仿宋" w:hAnsi="仿宋" w:hint="eastAsia"/>
          <w:sz w:val="24"/>
          <w:szCs w:val="24"/>
        </w:rPr>
        <w:t>政</w:t>
      </w:r>
      <w:proofErr w:type="gramStart"/>
      <w:r w:rsidR="001F7742">
        <w:rPr>
          <w:rFonts w:ascii="仿宋" w:eastAsia="仿宋" w:hAnsi="仿宋" w:hint="eastAsia"/>
          <w:sz w:val="24"/>
          <w:szCs w:val="24"/>
        </w:rPr>
        <w:t>校行企</w:t>
      </w:r>
      <w:proofErr w:type="gramEnd"/>
      <w:r w:rsidR="002A13B1" w:rsidRPr="00A659A5">
        <w:rPr>
          <w:rFonts w:ascii="仿宋" w:eastAsia="仿宋" w:hAnsi="仿宋" w:hint="eastAsia"/>
          <w:sz w:val="24"/>
          <w:szCs w:val="24"/>
        </w:rPr>
        <w:t>多方参与的人才培养质量评价机制研究</w:t>
      </w:r>
    </w:p>
    <w:p w:rsidR="00A171A4" w:rsidRPr="00A659A5" w:rsidRDefault="006A07C6" w:rsidP="002A13B1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106、</w:t>
      </w:r>
      <w:r w:rsidR="002A13B1" w:rsidRPr="00A659A5">
        <w:rPr>
          <w:rFonts w:ascii="仿宋" w:eastAsia="仿宋" w:hAnsi="仿宋" w:hint="eastAsia"/>
          <w:sz w:val="24"/>
        </w:rPr>
        <w:t>职业教育质量督导、评价、监测和第三方评估模式研究</w:t>
      </w:r>
    </w:p>
    <w:p w:rsidR="00CD60F6" w:rsidRPr="00A659A5" w:rsidRDefault="00CD60F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</w:p>
    <w:p w:rsidR="00710A66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七、创新创业教育与学生发展能力研究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107、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专业教育与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创新创业教育有机融合的培养体系研究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108、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学生创业教育体系和实践基地建设的研究与实践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109、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学生创新创业教育的理论与实践体系研究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110、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学生创新实践能力培养模式及机制研究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111、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学生职业核心能力培养体系研究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112、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培养创新型人才的课程体系研究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113、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职业院校促进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学生创新创业的制度建设研究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114、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职业院校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学生创业孵化基地建设的探索与实践</w:t>
      </w:r>
    </w:p>
    <w:p w:rsidR="00027976" w:rsidRPr="00252165" w:rsidRDefault="006A07C6" w:rsidP="00027976">
      <w:pPr>
        <w:spacing w:line="380" w:lineRule="exact"/>
        <w:ind w:firstLineChars="200" w:firstLine="480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115、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职业生涯规划</w:t>
      </w:r>
      <w:r w:rsidR="00FA5D81">
        <w:rPr>
          <w:rFonts w:ascii="仿宋" w:eastAsia="仿宋" w:hAnsi="仿宋" w:cs="Arial" w:hint="eastAsia"/>
          <w:kern w:val="0"/>
          <w:sz w:val="24"/>
        </w:rPr>
        <w:t>与学生职业发展能力</w:t>
      </w:r>
      <w:r w:rsidR="007946CF">
        <w:rPr>
          <w:rFonts w:ascii="仿宋" w:eastAsia="仿宋" w:hAnsi="仿宋" w:cs="Arial" w:hint="eastAsia"/>
          <w:kern w:val="0"/>
          <w:sz w:val="24"/>
        </w:rPr>
        <w:t>的</w:t>
      </w:r>
      <w:r w:rsidR="00FA5D81">
        <w:rPr>
          <w:rFonts w:ascii="仿宋" w:eastAsia="仿宋" w:hAnsi="仿宋" w:cs="Arial" w:hint="eastAsia"/>
          <w:kern w:val="0"/>
          <w:sz w:val="24"/>
        </w:rPr>
        <w:t>关系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研究</w:t>
      </w:r>
    </w:p>
    <w:p w:rsidR="00027976" w:rsidRPr="00252165" w:rsidRDefault="006A07C6" w:rsidP="0002797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116、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职业</w:t>
      </w:r>
      <w:r w:rsidR="00252165" w:rsidRPr="00252165">
        <w:rPr>
          <w:rFonts w:ascii="仿宋" w:eastAsia="仿宋" w:hAnsi="仿宋" w:cs="Arial" w:hint="eastAsia"/>
          <w:kern w:val="0"/>
          <w:sz w:val="24"/>
        </w:rPr>
        <w:t>院校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学生职业性向测验研究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117、</w:t>
      </w:r>
      <w:r w:rsidR="00027976" w:rsidRPr="00252165">
        <w:rPr>
          <w:rFonts w:ascii="仿宋" w:eastAsia="仿宋" w:hAnsi="仿宋" w:cs="Arial" w:hint="eastAsia"/>
          <w:kern w:val="0"/>
          <w:sz w:val="24"/>
        </w:rPr>
        <w:t>学生开展</w:t>
      </w:r>
      <w:r w:rsidR="00027976" w:rsidRPr="00252165">
        <w:rPr>
          <w:rFonts w:ascii="仿宋" w:eastAsia="仿宋" w:hAnsi="仿宋" w:cs="宋体" w:hint="eastAsia"/>
          <w:kern w:val="0"/>
          <w:sz w:val="24"/>
        </w:rPr>
        <w:t>创新创业活动</w:t>
      </w:r>
      <w:r w:rsidR="00252165" w:rsidRPr="00252165">
        <w:rPr>
          <w:rFonts w:ascii="仿宋" w:eastAsia="仿宋" w:hAnsi="仿宋" w:cs="宋体" w:hint="eastAsia"/>
          <w:kern w:val="0"/>
          <w:sz w:val="24"/>
        </w:rPr>
        <w:t>的弹性学制研究</w:t>
      </w:r>
    </w:p>
    <w:p w:rsidR="00027976" w:rsidRPr="00252165" w:rsidRDefault="006A07C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hint="eastAsia"/>
          <w:sz w:val="24"/>
        </w:rPr>
        <w:t>118、</w:t>
      </w:r>
      <w:r w:rsidR="00252165" w:rsidRPr="00252165">
        <w:rPr>
          <w:rFonts w:ascii="仿宋" w:eastAsia="仿宋" w:hAnsi="仿宋" w:cs="Arial" w:hint="eastAsia"/>
          <w:kern w:val="0"/>
          <w:sz w:val="24"/>
        </w:rPr>
        <w:t>以赛促教的</w:t>
      </w:r>
      <w:r w:rsidR="00252165" w:rsidRPr="00252165">
        <w:rPr>
          <w:rFonts w:ascii="仿宋" w:eastAsia="仿宋" w:hAnsi="仿宋" w:cs="宋体" w:hint="eastAsia"/>
          <w:kern w:val="0"/>
          <w:sz w:val="24"/>
        </w:rPr>
        <w:t>创新创业教育机制研究</w:t>
      </w:r>
    </w:p>
    <w:p w:rsidR="00027976" w:rsidRPr="00252165" w:rsidRDefault="0002797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仿宋" w:eastAsia="仿宋" w:hAnsi="仿宋" w:cs="Arial"/>
          <w:kern w:val="0"/>
          <w:sz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八、职业院校“双师型”教师队伍建设研究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119、</w:t>
      </w:r>
      <w:r w:rsidR="00A80430" w:rsidRPr="00C45B9C">
        <w:rPr>
          <w:rFonts w:ascii="仿宋" w:eastAsia="仿宋" w:hAnsi="仿宋" w:hint="eastAsia"/>
          <w:sz w:val="24"/>
        </w:rPr>
        <w:t>“学历教育</w:t>
      </w:r>
      <w:r w:rsidR="00A80430" w:rsidRPr="00C45B9C">
        <w:rPr>
          <w:rFonts w:ascii="仿宋" w:eastAsia="仿宋" w:hAnsi="仿宋"/>
          <w:sz w:val="24"/>
        </w:rPr>
        <w:t>+</w:t>
      </w:r>
      <w:r w:rsidR="00A80430" w:rsidRPr="00C45B9C">
        <w:rPr>
          <w:rFonts w:ascii="仿宋" w:eastAsia="仿宋" w:hAnsi="仿宋" w:hint="eastAsia"/>
          <w:sz w:val="24"/>
        </w:rPr>
        <w:t>企业实训”的</w:t>
      </w:r>
      <w:r w:rsidR="00A80430" w:rsidRPr="00C45B9C">
        <w:rPr>
          <w:rFonts w:ascii="仿宋" w:eastAsia="仿宋" w:hAnsi="仿宋" w:cs="Arial" w:hint="eastAsia"/>
          <w:sz w:val="24"/>
        </w:rPr>
        <w:t>“双师型”教师培养体系研究</w:t>
      </w:r>
    </w:p>
    <w:p w:rsidR="00A80430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120、</w:t>
      </w:r>
      <w:r w:rsidR="00A80430" w:rsidRPr="00C45B9C">
        <w:rPr>
          <w:rFonts w:ascii="仿宋" w:eastAsia="仿宋" w:hAnsi="仿宋" w:cs="Arial" w:hint="eastAsia"/>
          <w:sz w:val="24"/>
        </w:rPr>
        <w:t>校企共建“双师型”教师培养培训基地建设的研究</w:t>
      </w:r>
    </w:p>
    <w:p w:rsidR="00F433A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121、</w:t>
      </w:r>
      <w:r w:rsidR="00F433AB">
        <w:rPr>
          <w:rFonts w:ascii="仿宋" w:eastAsia="仿宋" w:hAnsi="仿宋" w:cs="Arial" w:hint="eastAsia"/>
          <w:sz w:val="24"/>
        </w:rPr>
        <w:t>校企互通的用人体制研究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122、</w:t>
      </w:r>
      <w:r w:rsidR="0064710B" w:rsidRPr="00C45B9C">
        <w:rPr>
          <w:rFonts w:ascii="仿宋" w:eastAsia="仿宋" w:hAnsi="仿宋" w:cs="Arial" w:hint="eastAsia"/>
          <w:sz w:val="24"/>
        </w:rPr>
        <w:t>职教名师工作室、技能导师工作室和创新工作室建设研究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123、</w:t>
      </w:r>
      <w:r w:rsidR="0064710B" w:rsidRPr="00C45B9C">
        <w:rPr>
          <w:rFonts w:ascii="仿宋" w:eastAsia="仿宋" w:hAnsi="仿宋" w:cs="Arial" w:hint="eastAsia"/>
          <w:sz w:val="24"/>
        </w:rPr>
        <w:t>“双师型”教师成长规律与有效培养的研究</w:t>
      </w:r>
    </w:p>
    <w:p w:rsidR="00A80430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124、</w:t>
      </w:r>
      <w:r w:rsidR="00A80430" w:rsidRPr="00C45B9C">
        <w:rPr>
          <w:rFonts w:ascii="仿宋" w:eastAsia="仿宋" w:hAnsi="仿宋"/>
          <w:sz w:val="24"/>
        </w:rPr>
        <w:t>职业院校教师队伍建设与激励机制研究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125、</w:t>
      </w:r>
      <w:r w:rsidR="0064710B" w:rsidRPr="00C45B9C">
        <w:rPr>
          <w:rFonts w:ascii="仿宋" w:eastAsia="仿宋" w:hAnsi="仿宋" w:hint="eastAsia"/>
          <w:sz w:val="24"/>
          <w:szCs w:val="24"/>
        </w:rPr>
        <w:t>兼职教师队伍建设及管理机制研究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126、</w:t>
      </w:r>
      <w:r w:rsidR="0064710B" w:rsidRPr="00C45B9C">
        <w:rPr>
          <w:rFonts w:ascii="仿宋" w:eastAsia="仿宋" w:hAnsi="仿宋" w:hint="eastAsia"/>
          <w:sz w:val="24"/>
          <w:szCs w:val="24"/>
        </w:rPr>
        <w:t>教师专业化发展机制建设研究</w:t>
      </w:r>
    </w:p>
    <w:p w:rsidR="0064710B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127、</w:t>
      </w:r>
      <w:r w:rsidR="0064710B" w:rsidRPr="00C45B9C">
        <w:rPr>
          <w:rFonts w:ascii="仿宋" w:eastAsia="仿宋" w:hAnsi="仿宋" w:cs="Arial" w:hint="eastAsia"/>
          <w:sz w:val="24"/>
        </w:rPr>
        <w:t>职业院校专兼结合教学团队建设研究与实践</w:t>
      </w:r>
    </w:p>
    <w:p w:rsidR="00EF1207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128、</w:t>
      </w:r>
      <w:r w:rsidR="00C45B9C" w:rsidRPr="00C45B9C">
        <w:rPr>
          <w:rFonts w:ascii="仿宋" w:eastAsia="仿宋" w:hAnsi="仿宋" w:cs="Arial" w:hint="eastAsia"/>
          <w:sz w:val="24"/>
        </w:rPr>
        <w:t>职业院校</w:t>
      </w:r>
      <w:r w:rsidR="00C45B9C" w:rsidRPr="00C45B9C">
        <w:rPr>
          <w:rFonts w:ascii="仿宋" w:eastAsia="仿宋" w:hAnsi="仿宋" w:hint="eastAsia"/>
          <w:sz w:val="24"/>
        </w:rPr>
        <w:t>教师分类管理与分类评价的人事管理制度改革研究</w:t>
      </w:r>
    </w:p>
    <w:p w:rsidR="00C45B9C" w:rsidRPr="00C45B9C" w:rsidRDefault="006A07C6" w:rsidP="00710A66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129、</w:t>
      </w:r>
      <w:r w:rsidR="00C45B9C" w:rsidRPr="00C45B9C">
        <w:rPr>
          <w:rFonts w:ascii="仿宋" w:eastAsia="仿宋" w:hAnsi="仿宋" w:hint="eastAsia"/>
          <w:sz w:val="24"/>
        </w:rPr>
        <w:t>职业院校教师</w:t>
      </w:r>
      <w:r w:rsidR="001F7742">
        <w:rPr>
          <w:rFonts w:ascii="仿宋" w:eastAsia="仿宋" w:hAnsi="仿宋" w:hint="eastAsia"/>
          <w:sz w:val="24"/>
        </w:rPr>
        <w:t>学术能力与职业能力评价体系</w:t>
      </w:r>
      <w:r w:rsidR="00C45B9C" w:rsidRPr="00C45B9C">
        <w:rPr>
          <w:rFonts w:ascii="仿宋" w:eastAsia="仿宋" w:hAnsi="仿宋" w:hint="eastAsia"/>
          <w:sz w:val="24"/>
        </w:rPr>
        <w:t>研究</w:t>
      </w:r>
    </w:p>
    <w:p w:rsidR="00C45B9C" w:rsidRPr="00C45B9C" w:rsidRDefault="006A07C6" w:rsidP="00C45B9C">
      <w:pPr>
        <w:pStyle w:val="p0"/>
        <w:spacing w:line="380" w:lineRule="exact"/>
        <w:ind w:firstLineChars="150" w:firstLine="36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130、</w:t>
      </w:r>
      <w:r w:rsidR="00C45B9C" w:rsidRPr="00C45B9C">
        <w:rPr>
          <w:rFonts w:ascii="仿宋" w:eastAsia="仿宋" w:hAnsi="仿宋" w:cs="Arial" w:hint="eastAsia"/>
          <w:sz w:val="24"/>
        </w:rPr>
        <w:t>职业院校</w:t>
      </w:r>
      <w:r w:rsidR="00C45B9C" w:rsidRPr="00C45B9C">
        <w:rPr>
          <w:rFonts w:ascii="仿宋" w:eastAsia="仿宋" w:hAnsi="仿宋" w:hint="eastAsia"/>
          <w:sz w:val="24"/>
        </w:rPr>
        <w:t>教师</w:t>
      </w:r>
      <w:r w:rsidR="00C45B9C" w:rsidRPr="00C45B9C">
        <w:rPr>
          <w:rFonts w:ascii="仿宋" w:eastAsia="仿宋" w:hAnsi="仿宋" w:hint="eastAsia"/>
          <w:sz w:val="24"/>
          <w:szCs w:val="24"/>
        </w:rPr>
        <w:t>师德师风建设研究</w:t>
      </w:r>
    </w:p>
    <w:p w:rsidR="00C45B9C" w:rsidRPr="00C45B9C" w:rsidRDefault="00C45B9C" w:rsidP="00710A66">
      <w:pPr>
        <w:pStyle w:val="p0"/>
        <w:spacing w:line="380" w:lineRule="exact"/>
        <w:ind w:firstLineChars="150" w:firstLine="360"/>
        <w:rPr>
          <w:rFonts w:ascii="仿宋_GB2312" w:eastAsia="仿宋_GB2312" w:hAnsi="宋体"/>
          <w:color w:val="FF0000"/>
          <w:sz w:val="24"/>
        </w:rPr>
      </w:pPr>
    </w:p>
    <w:p w:rsidR="00710A66" w:rsidRPr="00A033D9" w:rsidRDefault="00710A66" w:rsidP="00710A66">
      <w:pPr>
        <w:widowControl/>
        <w:spacing w:line="380" w:lineRule="exact"/>
        <w:ind w:firstLineChars="200" w:firstLine="480"/>
        <w:jc w:val="left"/>
        <w:textAlignment w:val="baseline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九、社区教育和终身教育视野下的职业教育发展研究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131、</w:t>
      </w:r>
      <w:r w:rsidR="00991FC4" w:rsidRPr="00947A32">
        <w:rPr>
          <w:rFonts w:ascii="仿宋" w:eastAsia="仿宋" w:hAnsi="仿宋"/>
          <w:sz w:val="24"/>
        </w:rPr>
        <w:t>职业院校与社区教育的合作互动研究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132、</w:t>
      </w:r>
      <w:r w:rsidR="00991FC4" w:rsidRPr="00947A32">
        <w:rPr>
          <w:rFonts w:ascii="仿宋" w:eastAsia="仿宋" w:hAnsi="仿宋" w:hint="eastAsia"/>
          <w:sz w:val="24"/>
        </w:rPr>
        <w:t>学历教育和非学历教育统筹机制建设研究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133、</w:t>
      </w:r>
      <w:r w:rsidR="00991FC4" w:rsidRPr="00947A32">
        <w:rPr>
          <w:rFonts w:ascii="仿宋" w:eastAsia="仿宋" w:hAnsi="仿宋" w:hint="eastAsia"/>
          <w:sz w:val="24"/>
        </w:rPr>
        <w:t>成人（继续）教育人才培养模式改革研究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134、</w:t>
      </w:r>
      <w:r w:rsidR="00991FC4" w:rsidRPr="00947A32">
        <w:rPr>
          <w:rFonts w:ascii="仿宋" w:eastAsia="仿宋" w:hAnsi="仿宋" w:hint="eastAsia"/>
          <w:sz w:val="24"/>
        </w:rPr>
        <w:t>职业院校开展职业培训服务机制创新研究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135、</w:t>
      </w:r>
      <w:r w:rsidR="00991FC4" w:rsidRPr="00947A32">
        <w:rPr>
          <w:rFonts w:ascii="仿宋" w:eastAsia="仿宋" w:hAnsi="仿宋"/>
          <w:sz w:val="24"/>
        </w:rPr>
        <w:t>职业教育在构建学习型社会中的地位与作用研究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136、</w:t>
      </w:r>
      <w:r w:rsidR="00991FC4" w:rsidRPr="00947A32">
        <w:rPr>
          <w:rFonts w:ascii="仿宋" w:eastAsia="仿宋" w:hAnsi="仿宋" w:hint="eastAsia"/>
          <w:sz w:val="24"/>
        </w:rPr>
        <w:t>社区教育实验区（示范区）建设研究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137、</w:t>
      </w:r>
      <w:r w:rsidR="00991FC4" w:rsidRPr="00947A32">
        <w:rPr>
          <w:rFonts w:ascii="仿宋" w:eastAsia="仿宋" w:hAnsi="仿宋" w:hint="eastAsia"/>
          <w:sz w:val="24"/>
        </w:rPr>
        <w:t>整合资源开展社区教育研究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138、</w:t>
      </w:r>
      <w:r w:rsidR="00991FC4" w:rsidRPr="00947A32">
        <w:rPr>
          <w:rFonts w:ascii="仿宋" w:eastAsia="仿宋" w:hAnsi="仿宋" w:hint="eastAsia"/>
          <w:sz w:val="24"/>
        </w:rPr>
        <w:t>校企合作开发职业培训</w:t>
      </w:r>
      <w:proofErr w:type="gramStart"/>
      <w:r w:rsidR="00991FC4" w:rsidRPr="00947A32">
        <w:rPr>
          <w:rFonts w:ascii="仿宋" w:eastAsia="仿宋" w:hAnsi="仿宋" w:hint="eastAsia"/>
          <w:sz w:val="24"/>
        </w:rPr>
        <w:t>包实践</w:t>
      </w:r>
      <w:proofErr w:type="gramEnd"/>
      <w:r w:rsidR="00991FC4" w:rsidRPr="00947A32">
        <w:rPr>
          <w:rFonts w:ascii="仿宋" w:eastAsia="仿宋" w:hAnsi="仿宋" w:hint="eastAsia"/>
          <w:sz w:val="24"/>
        </w:rPr>
        <w:t>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139、</w:t>
      </w:r>
      <w:r w:rsidR="00991FC4" w:rsidRPr="00947A32">
        <w:rPr>
          <w:rFonts w:ascii="仿宋" w:eastAsia="仿宋" w:hAnsi="仿宋" w:hint="eastAsia"/>
          <w:sz w:val="24"/>
        </w:rPr>
        <w:t>安徽省实施全民技能素质培训的路径与</w:t>
      </w:r>
      <w:r w:rsidR="00947A32" w:rsidRPr="00947A32">
        <w:rPr>
          <w:rFonts w:ascii="仿宋" w:eastAsia="仿宋" w:hAnsi="仿宋" w:cs="宋体" w:hint="eastAsia"/>
          <w:kern w:val="0"/>
          <w:sz w:val="24"/>
          <w:shd w:val="clear" w:color="auto" w:fill="FFFFFF"/>
        </w:rPr>
        <w:t>机制</w:t>
      </w:r>
      <w:r w:rsidR="00991FC4" w:rsidRPr="00947A32">
        <w:rPr>
          <w:rFonts w:ascii="仿宋" w:eastAsia="仿宋" w:hAnsi="仿宋" w:hint="eastAsia"/>
          <w:sz w:val="24"/>
        </w:rPr>
        <w:t>研究</w:t>
      </w:r>
    </w:p>
    <w:p w:rsidR="00991FC4" w:rsidRPr="00947A32" w:rsidRDefault="006A07C6" w:rsidP="00710A66">
      <w:pPr>
        <w:spacing w:line="380" w:lineRule="exact"/>
        <w:ind w:leftChars="228" w:left="479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140、</w:t>
      </w:r>
      <w:r w:rsidR="00991FC4" w:rsidRPr="00947A32">
        <w:rPr>
          <w:rFonts w:ascii="仿宋" w:eastAsia="仿宋" w:hAnsi="仿宋" w:hint="eastAsia"/>
          <w:sz w:val="24"/>
        </w:rPr>
        <w:t>提高职业教育社会培训功能的研究与实践</w:t>
      </w:r>
    </w:p>
    <w:p w:rsidR="00991FC4" w:rsidRPr="00991FC4" w:rsidRDefault="006A07C6" w:rsidP="00710A66">
      <w:pPr>
        <w:spacing w:line="380" w:lineRule="exact"/>
        <w:ind w:leftChars="228" w:left="479"/>
        <w:rPr>
          <w:rFonts w:ascii="仿宋" w:eastAsia="仿宋" w:hAnsi="仿宋"/>
          <w:color w:val="FF0000"/>
          <w:sz w:val="24"/>
        </w:rPr>
      </w:pPr>
      <w:r>
        <w:rPr>
          <w:rFonts w:ascii="仿宋" w:eastAsia="仿宋" w:hAnsi="仿宋" w:hint="eastAsia"/>
          <w:sz w:val="24"/>
        </w:rPr>
        <w:t>141、</w:t>
      </w:r>
      <w:r w:rsidR="00947A32" w:rsidRPr="00947A32">
        <w:rPr>
          <w:rFonts w:ascii="仿宋" w:eastAsia="仿宋" w:hAnsi="仿宋" w:hint="eastAsia"/>
          <w:sz w:val="24"/>
        </w:rPr>
        <w:t>终身教育理念下学员先前学习成果认定与转换研究</w:t>
      </w:r>
    </w:p>
    <w:p w:rsidR="00DC5D0C" w:rsidRPr="004F0FC8" w:rsidRDefault="00DC5D0C" w:rsidP="00710A66">
      <w:pPr>
        <w:pStyle w:val="p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710A66" w:rsidRDefault="00710A66" w:rsidP="00710A66">
      <w:pPr>
        <w:spacing w:line="380" w:lineRule="exact"/>
        <w:ind w:firstLineChars="200" w:firstLine="480"/>
        <w:rPr>
          <w:rFonts w:ascii="黑体" w:eastAsia="黑体" w:hAnsi="宋体" w:cs="Tahoma"/>
          <w:bCs/>
          <w:color w:val="000000"/>
          <w:kern w:val="0"/>
          <w:sz w:val="24"/>
        </w:rPr>
      </w:pPr>
      <w:r w:rsidRPr="00A033D9">
        <w:rPr>
          <w:rFonts w:ascii="黑体" w:eastAsia="黑体" w:hAnsi="宋体" w:cs="Tahoma" w:hint="eastAsia"/>
          <w:bCs/>
          <w:color w:val="000000"/>
          <w:kern w:val="0"/>
          <w:sz w:val="24"/>
        </w:rPr>
        <w:t>十、服务“三农”的职业教育研究</w:t>
      </w:r>
    </w:p>
    <w:p w:rsidR="00947A32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142、</w:t>
      </w:r>
      <w:r w:rsidR="00947A32" w:rsidRPr="007F4C5C">
        <w:rPr>
          <w:rFonts w:ascii="仿宋" w:eastAsia="仿宋" w:hAnsi="仿宋" w:hint="eastAsia"/>
          <w:sz w:val="24"/>
        </w:rPr>
        <w:t>安徽省</w:t>
      </w:r>
      <w:r w:rsidR="00947A32" w:rsidRPr="007F4C5C">
        <w:rPr>
          <w:rFonts w:ascii="仿宋" w:eastAsia="仿宋" w:hAnsi="仿宋" w:cs="Tahoma" w:hint="eastAsia"/>
          <w:bCs/>
          <w:kern w:val="0"/>
          <w:sz w:val="24"/>
        </w:rPr>
        <w:t>服务“三农”的</w:t>
      </w:r>
      <w:r w:rsidR="00947A32" w:rsidRPr="007F4C5C">
        <w:rPr>
          <w:rFonts w:ascii="仿宋" w:eastAsia="仿宋" w:hAnsi="仿宋" w:hint="eastAsia"/>
          <w:sz w:val="24"/>
        </w:rPr>
        <w:t>职业教育发展对策研究</w:t>
      </w:r>
    </w:p>
    <w:p w:rsidR="00947A32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143、</w:t>
      </w:r>
      <w:r w:rsidR="00947A32" w:rsidRPr="007F4C5C">
        <w:rPr>
          <w:rFonts w:ascii="仿宋" w:eastAsia="仿宋" w:hAnsi="仿宋" w:cs="宋体" w:hint="eastAsia"/>
          <w:kern w:val="0"/>
          <w:sz w:val="24"/>
        </w:rPr>
        <w:t>职业教育</w:t>
      </w:r>
      <w:r w:rsidR="00947A32" w:rsidRPr="007F4C5C">
        <w:rPr>
          <w:rFonts w:ascii="仿宋" w:eastAsia="仿宋" w:hAnsi="仿宋" w:hint="eastAsia"/>
          <w:sz w:val="24"/>
        </w:rPr>
        <w:t>人才培养城乡对接研究</w:t>
      </w:r>
    </w:p>
    <w:p w:rsidR="00947A32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144、</w:t>
      </w:r>
      <w:r w:rsidR="00947A32" w:rsidRPr="007F4C5C">
        <w:rPr>
          <w:rFonts w:ascii="仿宋" w:eastAsia="仿宋" w:hAnsi="仿宋" w:hint="eastAsia"/>
          <w:sz w:val="24"/>
        </w:rPr>
        <w:t>新型职业农民培养模式研究</w:t>
      </w:r>
    </w:p>
    <w:p w:rsidR="00BA3016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145、</w:t>
      </w:r>
      <w:r w:rsidR="00BA3016">
        <w:rPr>
          <w:rFonts w:ascii="仿宋" w:eastAsia="仿宋" w:hAnsi="仿宋" w:hint="eastAsia"/>
          <w:sz w:val="24"/>
        </w:rPr>
        <w:t>适应新农村建设需要的创新创业人才培养研究</w:t>
      </w:r>
    </w:p>
    <w:p w:rsidR="007F4C5C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sz w:val="24"/>
        </w:rPr>
        <w:t>146、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职业院校涉农专业</w:t>
      </w:r>
      <w:r w:rsidR="007F4C5C" w:rsidRPr="007F4C5C">
        <w:rPr>
          <w:rFonts w:ascii="仿宋" w:eastAsia="仿宋" w:hAnsi="仿宋" w:cs="Tahoma" w:hint="eastAsia"/>
          <w:bCs/>
          <w:kern w:val="0"/>
          <w:sz w:val="24"/>
        </w:rPr>
        <w:t>服务“三农”的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发展模式研究</w:t>
      </w:r>
    </w:p>
    <w:p w:rsidR="007F4C5C" w:rsidRPr="007F4C5C" w:rsidRDefault="006A07C6" w:rsidP="00947A32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147、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职业教育开发农村人力资源策略研究</w:t>
      </w:r>
    </w:p>
    <w:p w:rsidR="007F4C5C" w:rsidRPr="007F4C5C" w:rsidRDefault="006A07C6" w:rsidP="007F4C5C">
      <w:pPr>
        <w:pStyle w:val="p0"/>
        <w:spacing w:line="3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</w:rPr>
        <w:t>148、</w:t>
      </w:r>
      <w:r w:rsidR="007F4C5C" w:rsidRPr="007F4C5C">
        <w:rPr>
          <w:rFonts w:ascii="仿宋" w:eastAsia="仿宋" w:hAnsi="仿宋" w:hint="eastAsia"/>
          <w:sz w:val="24"/>
          <w:szCs w:val="24"/>
        </w:rPr>
        <w:t>农村转移劳动力就业技能培训机制创新研究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149、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农村职业教育与促进农科教结合问题研究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150、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城市支持农村职业教育发展的服务体系研究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151、</w:t>
      </w:r>
      <w:r w:rsidR="007F4C5C" w:rsidRPr="007F4C5C">
        <w:rPr>
          <w:rFonts w:ascii="仿宋" w:eastAsia="仿宋" w:hAnsi="仿宋" w:cs="宋体" w:hint="eastAsia"/>
          <w:kern w:val="0"/>
          <w:sz w:val="24"/>
        </w:rPr>
        <w:t>县级职业教育中心的地位、作用和办学模式研究</w:t>
      </w:r>
    </w:p>
    <w:p w:rsidR="007F4C5C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152、</w:t>
      </w:r>
      <w:r w:rsidR="007F4C5C" w:rsidRPr="007F4C5C">
        <w:rPr>
          <w:rFonts w:ascii="仿宋" w:eastAsia="仿宋" w:hAnsi="仿宋" w:hint="eastAsia"/>
          <w:sz w:val="24"/>
        </w:rPr>
        <w:t>公益性农民培养培训机制建设研究</w:t>
      </w:r>
    </w:p>
    <w:p w:rsidR="00947A32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153、</w:t>
      </w:r>
      <w:r w:rsidR="00B4705D">
        <w:rPr>
          <w:rFonts w:ascii="仿宋" w:eastAsia="仿宋" w:hAnsi="仿宋" w:hint="eastAsia"/>
          <w:sz w:val="24"/>
        </w:rPr>
        <w:t>新生代农民学习力与职业培训模式创新研究</w:t>
      </w:r>
    </w:p>
    <w:p w:rsidR="001D72E2" w:rsidRPr="007F4C5C" w:rsidRDefault="006A07C6" w:rsidP="007F4C5C">
      <w:pPr>
        <w:spacing w:line="38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154、</w:t>
      </w:r>
      <w:r w:rsidR="001D72E2">
        <w:rPr>
          <w:rFonts w:ascii="仿宋" w:eastAsia="仿宋" w:hAnsi="仿宋" w:hint="eastAsia"/>
          <w:sz w:val="24"/>
        </w:rPr>
        <w:t>激活农民工职业培训有效需求的策略研究</w:t>
      </w:r>
    </w:p>
    <w:p w:rsidR="00947A32" w:rsidRDefault="00947A32" w:rsidP="00710A66">
      <w:pPr>
        <w:spacing w:line="380" w:lineRule="exact"/>
        <w:rPr>
          <w:color w:val="FF0000"/>
          <w:sz w:val="24"/>
        </w:rPr>
      </w:pPr>
    </w:p>
    <w:p w:rsidR="00710A66" w:rsidRPr="0002322C" w:rsidRDefault="00710A66" w:rsidP="007F4C5C">
      <w:pPr>
        <w:spacing w:line="380" w:lineRule="exact"/>
        <w:ind w:firstLineChars="200" w:firstLine="480"/>
        <w:rPr>
          <w:rFonts w:ascii="仿宋_GB2312" w:eastAsia="仿宋_GB2312" w:hAnsi="ˎ̥" w:cs="宋体" w:hint="eastAsia"/>
          <w:color w:val="FF0000"/>
          <w:kern w:val="0"/>
          <w:sz w:val="24"/>
        </w:rPr>
      </w:pPr>
    </w:p>
    <w:sectPr w:rsidR="00710A66" w:rsidRPr="0002322C" w:rsidSect="00A53BAC">
      <w:headerReference w:type="even" r:id="rId8"/>
      <w:headerReference w:type="default" r:id="rId9"/>
      <w:pgSz w:w="11906" w:h="16838"/>
      <w:pgMar w:top="851" w:right="1558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1A8" w:rsidRDefault="009711A8" w:rsidP="009E151B">
      <w:r>
        <w:separator/>
      </w:r>
    </w:p>
  </w:endnote>
  <w:endnote w:type="continuationSeparator" w:id="0">
    <w:p w:rsidR="009711A8" w:rsidRDefault="009711A8" w:rsidP="009E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1A8" w:rsidRDefault="009711A8" w:rsidP="009E151B">
      <w:r>
        <w:separator/>
      </w:r>
    </w:p>
  </w:footnote>
  <w:footnote w:type="continuationSeparator" w:id="0">
    <w:p w:rsidR="009711A8" w:rsidRDefault="009711A8" w:rsidP="009E1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1B" w:rsidRDefault="009E151B" w:rsidP="009E151B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51B" w:rsidRDefault="009E151B" w:rsidP="009E151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66"/>
    <w:rsid w:val="00007D30"/>
    <w:rsid w:val="0002322C"/>
    <w:rsid w:val="00023F0C"/>
    <w:rsid w:val="00027976"/>
    <w:rsid w:val="00070A12"/>
    <w:rsid w:val="000A1AE4"/>
    <w:rsid w:val="000B3165"/>
    <w:rsid w:val="000C70A1"/>
    <w:rsid w:val="00115059"/>
    <w:rsid w:val="001472AC"/>
    <w:rsid w:val="00176077"/>
    <w:rsid w:val="001D4F70"/>
    <w:rsid w:val="001D72E2"/>
    <w:rsid w:val="001F7742"/>
    <w:rsid w:val="00220842"/>
    <w:rsid w:val="002415FA"/>
    <w:rsid w:val="00243677"/>
    <w:rsid w:val="00252165"/>
    <w:rsid w:val="002A13B1"/>
    <w:rsid w:val="00336316"/>
    <w:rsid w:val="00362B88"/>
    <w:rsid w:val="00393A06"/>
    <w:rsid w:val="003A040F"/>
    <w:rsid w:val="003D3DC8"/>
    <w:rsid w:val="00404A96"/>
    <w:rsid w:val="00467159"/>
    <w:rsid w:val="004E146D"/>
    <w:rsid w:val="004F55DE"/>
    <w:rsid w:val="00573A15"/>
    <w:rsid w:val="00630E61"/>
    <w:rsid w:val="00641061"/>
    <w:rsid w:val="0064710B"/>
    <w:rsid w:val="00691764"/>
    <w:rsid w:val="006A07C6"/>
    <w:rsid w:val="006C22F7"/>
    <w:rsid w:val="006C6519"/>
    <w:rsid w:val="00710A66"/>
    <w:rsid w:val="00722681"/>
    <w:rsid w:val="007549A7"/>
    <w:rsid w:val="007946CF"/>
    <w:rsid w:val="0079527E"/>
    <w:rsid w:val="007F4C5C"/>
    <w:rsid w:val="0080679C"/>
    <w:rsid w:val="008A6723"/>
    <w:rsid w:val="00947A32"/>
    <w:rsid w:val="009658F4"/>
    <w:rsid w:val="009711A8"/>
    <w:rsid w:val="00991FC4"/>
    <w:rsid w:val="009E151B"/>
    <w:rsid w:val="009F148C"/>
    <w:rsid w:val="00A171A4"/>
    <w:rsid w:val="00A427E9"/>
    <w:rsid w:val="00A53BAC"/>
    <w:rsid w:val="00A659A5"/>
    <w:rsid w:val="00A80430"/>
    <w:rsid w:val="00AB2628"/>
    <w:rsid w:val="00AB2AFD"/>
    <w:rsid w:val="00AD291B"/>
    <w:rsid w:val="00B12EDA"/>
    <w:rsid w:val="00B4705D"/>
    <w:rsid w:val="00B534C7"/>
    <w:rsid w:val="00B543D6"/>
    <w:rsid w:val="00BA3016"/>
    <w:rsid w:val="00BC0D5B"/>
    <w:rsid w:val="00C32FA8"/>
    <w:rsid w:val="00C34CEC"/>
    <w:rsid w:val="00C45B9C"/>
    <w:rsid w:val="00C561D3"/>
    <w:rsid w:val="00C813DE"/>
    <w:rsid w:val="00CD60F6"/>
    <w:rsid w:val="00D24161"/>
    <w:rsid w:val="00D50D57"/>
    <w:rsid w:val="00D600BA"/>
    <w:rsid w:val="00D63E7E"/>
    <w:rsid w:val="00DC5D0C"/>
    <w:rsid w:val="00E0578B"/>
    <w:rsid w:val="00E528B0"/>
    <w:rsid w:val="00E8189C"/>
    <w:rsid w:val="00E912BE"/>
    <w:rsid w:val="00E92432"/>
    <w:rsid w:val="00EF1207"/>
    <w:rsid w:val="00F31D78"/>
    <w:rsid w:val="00F322F9"/>
    <w:rsid w:val="00F433AB"/>
    <w:rsid w:val="00FA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A66"/>
    <w:rPr>
      <w:b/>
      <w:bCs/>
    </w:rPr>
  </w:style>
  <w:style w:type="paragraph" w:customStyle="1" w:styleId="p0">
    <w:name w:val="p0"/>
    <w:basedOn w:val="a"/>
    <w:rsid w:val="00710A66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E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51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A66"/>
    <w:rPr>
      <w:b/>
      <w:bCs/>
    </w:rPr>
  </w:style>
  <w:style w:type="paragraph" w:customStyle="1" w:styleId="p0">
    <w:name w:val="p0"/>
    <w:basedOn w:val="a"/>
    <w:rsid w:val="00710A66"/>
    <w:pPr>
      <w:widowControl/>
    </w:pPr>
    <w:rPr>
      <w:rFonts w:ascii="Calibri" w:hAnsi="Calibri" w:cs="宋体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E15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15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15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15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idu.com/link?url=C14Z8ez6Hgs4wp3jFlSEm82qv_vlCEBJnTgnOmdJmHgMcOkPDr83QWeL6InNEB_L&amp;ie=utf-8&amp;f=8&amp;tn=baidu&amp;wd=%E8%81%8C%E4%B8%9A%E9%99%A2%E6%A0%A1%E6%A0%A1%E4%BC%81%E5%90%88%E4%BD%9C%E6%A8%A1%E5%BC%8F%E7%A0%94%E7%A9%B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5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aftvc</dc:creator>
  <cp:lastModifiedBy>test</cp:lastModifiedBy>
  <cp:revision>104</cp:revision>
  <dcterms:created xsi:type="dcterms:W3CDTF">2016-02-17T12:23:00Z</dcterms:created>
  <dcterms:modified xsi:type="dcterms:W3CDTF">2017-04-01T07:59:00Z</dcterms:modified>
</cp:coreProperties>
</file>